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F846BF9" w14:textId="77777777" w:rsidR="0054747E" w:rsidRDefault="00553FB2">
      <w:pPr>
        <w:pStyle w:val="Normal1"/>
        <w:tabs>
          <w:tab w:val="left" w:pos="6521"/>
          <w:tab w:val="left" w:pos="6946"/>
          <w:tab w:val="left" w:pos="7797"/>
          <w:tab w:val="left" w:pos="8080"/>
        </w:tabs>
        <w:jc w:val="center"/>
        <w:rPr>
          <w:rFonts w:ascii="Traveling _Typewriter" w:eastAsia="Traveling _Typewriter" w:hAnsi="Traveling _Typewriter" w:cs="Traveling _Typewriter"/>
          <w:b/>
          <w:sz w:val="44"/>
          <w:szCs w:val="44"/>
        </w:rPr>
      </w:pPr>
      <w:r>
        <w:rPr>
          <w:rFonts w:ascii="Traveling _Typewriter" w:eastAsia="Traveling _Typewriter" w:hAnsi="Traveling _Typewriter" w:cs="Traveling _Typewriter"/>
          <w:b/>
          <w:sz w:val="44"/>
          <w:szCs w:val="44"/>
        </w:rPr>
        <w:t>Tønsberg Hundeklubb</w:t>
      </w:r>
      <w:r>
        <w:rPr>
          <w:noProof/>
          <w:lang w:val="en-US" w:eastAsia="en-US"/>
        </w:rPr>
        <w:drawing>
          <wp:anchor distT="0" distB="0" distL="114300" distR="114300" simplePos="0" relativeHeight="251658240" behindDoc="0" locked="0" layoutInCell="1" allowOverlap="1" wp14:anchorId="1D35C7FC" wp14:editId="3345E145">
            <wp:simplePos x="0" y="0"/>
            <wp:positionH relativeFrom="margin">
              <wp:posOffset>14605</wp:posOffset>
            </wp:positionH>
            <wp:positionV relativeFrom="paragraph">
              <wp:posOffset>-136524</wp:posOffset>
            </wp:positionV>
            <wp:extent cx="822960" cy="82105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822960" cy="821055"/>
                    </a:xfrm>
                    <a:prstGeom prst="rect">
                      <a:avLst/>
                    </a:prstGeom>
                    <a:ln/>
                  </pic:spPr>
                </pic:pic>
              </a:graphicData>
            </a:graphic>
          </wp:anchor>
        </w:drawing>
      </w:r>
    </w:p>
    <w:p w14:paraId="362EF3B8" w14:textId="49041C80" w:rsidR="0054747E" w:rsidRDefault="00A142E7">
      <w:pPr>
        <w:pStyle w:val="Normal1"/>
        <w:tabs>
          <w:tab w:val="left" w:pos="6521"/>
          <w:tab w:val="left" w:pos="6946"/>
          <w:tab w:val="left" w:pos="7797"/>
          <w:tab w:val="left" w:pos="8080"/>
        </w:tabs>
        <w:jc w:val="center"/>
        <w:rPr>
          <w:rFonts w:ascii="Traveling _Typewriter" w:eastAsia="Traveling _Typewriter" w:hAnsi="Traveling _Typewriter" w:cs="Traveling _Typewriter"/>
          <w:b/>
          <w:sz w:val="28"/>
          <w:szCs w:val="28"/>
        </w:rPr>
      </w:pPr>
      <w:r>
        <w:rPr>
          <w:rFonts w:ascii="Traveling _Typewriter" w:eastAsia="Traveling _Typewriter" w:hAnsi="Traveling _Typewriter" w:cs="Traveling _Typewriter"/>
          <w:b/>
          <w:sz w:val="44"/>
          <w:szCs w:val="44"/>
        </w:rPr>
        <w:t xml:space="preserve"> </w:t>
      </w:r>
      <w:r w:rsidR="00D976E6">
        <w:rPr>
          <w:rFonts w:ascii="Traveling _Typewriter" w:eastAsia="Traveling _Typewriter" w:hAnsi="Traveling _Typewriter" w:cs="Traveling _Typewriter"/>
          <w:b/>
          <w:sz w:val="44"/>
          <w:szCs w:val="44"/>
        </w:rPr>
        <w:t>Referat fra</w:t>
      </w:r>
      <w:r>
        <w:rPr>
          <w:rFonts w:ascii="Traveling _Typewriter" w:eastAsia="Traveling _Typewriter" w:hAnsi="Traveling _Typewriter" w:cs="Traveling _Typewriter"/>
          <w:b/>
          <w:sz w:val="44"/>
          <w:szCs w:val="44"/>
        </w:rPr>
        <w:t xml:space="preserve"> styremøt</w:t>
      </w:r>
      <w:r w:rsidR="006945D8">
        <w:rPr>
          <w:rFonts w:ascii="Traveling _Typewriter" w:eastAsia="Traveling _Typewriter" w:hAnsi="Traveling _Typewriter" w:cs="Traveling _Typewriter"/>
          <w:b/>
          <w:sz w:val="44"/>
          <w:szCs w:val="44"/>
        </w:rPr>
        <w:t>e</w:t>
      </w:r>
      <w:r>
        <w:rPr>
          <w:rFonts w:ascii="Traveling _Typewriter" w:eastAsia="Traveling _Typewriter" w:hAnsi="Traveling _Typewriter" w:cs="Traveling _Typewriter"/>
          <w:b/>
          <w:sz w:val="44"/>
          <w:szCs w:val="44"/>
        </w:rPr>
        <w:t xml:space="preserve"> </w:t>
      </w:r>
      <w:r w:rsidR="006945D8">
        <w:rPr>
          <w:rFonts w:ascii="Traveling _Typewriter" w:eastAsia="Traveling _Typewriter" w:hAnsi="Traveling _Typewriter" w:cs="Traveling _Typewriter"/>
          <w:b/>
          <w:sz w:val="44"/>
          <w:szCs w:val="44"/>
        </w:rPr>
        <w:t>0</w:t>
      </w:r>
      <w:r w:rsidR="00A44FEA">
        <w:rPr>
          <w:rFonts w:ascii="Traveling _Typewriter" w:eastAsia="Traveling _Typewriter" w:hAnsi="Traveling _Typewriter" w:cs="Traveling _Typewriter"/>
          <w:b/>
          <w:sz w:val="44"/>
          <w:szCs w:val="44"/>
        </w:rPr>
        <w:t>2</w:t>
      </w:r>
      <w:r w:rsidR="00B537E7">
        <w:rPr>
          <w:rFonts w:ascii="Traveling _Typewriter" w:eastAsia="Traveling _Typewriter" w:hAnsi="Traveling _Typewriter" w:cs="Traveling _Typewriter"/>
          <w:b/>
          <w:sz w:val="44"/>
          <w:szCs w:val="44"/>
        </w:rPr>
        <w:t>.</w:t>
      </w:r>
      <w:r w:rsidR="006945D8">
        <w:rPr>
          <w:rFonts w:ascii="Traveling _Typewriter" w:eastAsia="Traveling _Typewriter" w:hAnsi="Traveling _Typewriter" w:cs="Traveling _Typewriter"/>
          <w:b/>
          <w:sz w:val="44"/>
          <w:szCs w:val="44"/>
        </w:rPr>
        <w:t>1</w:t>
      </w:r>
      <w:r w:rsidR="00A44FEA">
        <w:rPr>
          <w:rFonts w:ascii="Traveling _Typewriter" w:eastAsia="Traveling _Typewriter" w:hAnsi="Traveling _Typewriter" w:cs="Traveling _Typewriter"/>
          <w:b/>
          <w:sz w:val="44"/>
          <w:szCs w:val="44"/>
        </w:rPr>
        <w:t>1</w:t>
      </w:r>
      <w:r w:rsidR="00A4073E">
        <w:rPr>
          <w:rFonts w:ascii="Traveling _Typewriter" w:eastAsia="Traveling _Typewriter" w:hAnsi="Traveling _Typewriter" w:cs="Traveling _Typewriter"/>
          <w:b/>
          <w:sz w:val="44"/>
          <w:szCs w:val="44"/>
        </w:rPr>
        <w:t>.</w:t>
      </w:r>
      <w:r w:rsidR="00FC2C3A">
        <w:rPr>
          <w:rFonts w:ascii="Traveling _Typewriter" w:eastAsia="Traveling _Typewriter" w:hAnsi="Traveling _Typewriter" w:cs="Traveling _Typewriter"/>
          <w:b/>
          <w:sz w:val="44"/>
          <w:szCs w:val="44"/>
        </w:rPr>
        <w:t>20</w:t>
      </w:r>
      <w:r w:rsidR="00B537E7">
        <w:rPr>
          <w:rFonts w:ascii="Traveling _Typewriter" w:eastAsia="Traveling _Typewriter" w:hAnsi="Traveling _Typewriter" w:cs="Traveling _Typewriter"/>
          <w:b/>
          <w:sz w:val="44"/>
          <w:szCs w:val="44"/>
        </w:rPr>
        <w:t>20</w:t>
      </w:r>
    </w:p>
    <w:p w14:paraId="42489F87" w14:textId="77777777" w:rsidR="0054747E" w:rsidRDefault="0054747E">
      <w:pPr>
        <w:pStyle w:val="Normal1"/>
        <w:rPr>
          <w:rFonts w:ascii="Arial" w:eastAsia="Arial" w:hAnsi="Arial" w:cs="Arial"/>
          <w:b/>
          <w:sz w:val="28"/>
          <w:szCs w:val="28"/>
        </w:rPr>
      </w:pPr>
    </w:p>
    <w:p w14:paraId="771CD508" w14:textId="77777777" w:rsidR="0054747E" w:rsidRDefault="0054747E">
      <w:pPr>
        <w:pStyle w:val="Normal1"/>
        <w:rPr>
          <w:rFonts w:ascii="Bookman Old Style" w:eastAsia="Bookman Old Style" w:hAnsi="Bookman Old Style" w:cs="Bookman Old Style"/>
          <w:b/>
        </w:rPr>
      </w:pPr>
    </w:p>
    <w:tbl>
      <w:tblPr>
        <w:tblStyle w:val="a"/>
        <w:tblW w:w="10207" w:type="dxa"/>
        <w:tblInd w:w="-35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506"/>
        <w:gridCol w:w="8701"/>
      </w:tblGrid>
      <w:tr w:rsidR="0054747E" w14:paraId="3C581B4F" w14:textId="77777777">
        <w:tc>
          <w:tcPr>
            <w:tcW w:w="1506" w:type="dxa"/>
          </w:tcPr>
          <w:p w14:paraId="28258FB1" w14:textId="77777777" w:rsidR="0054747E" w:rsidRDefault="00553FB2">
            <w:pPr>
              <w:pStyle w:val="Normal1"/>
              <w:spacing w:before="60" w:after="60"/>
              <w:rPr>
                <w:rFonts w:ascii="Traveling _Typewriter" w:eastAsia="Traveling _Typewriter" w:hAnsi="Traveling _Typewriter" w:cs="Traveling _Typewriter"/>
                <w:b/>
                <w:sz w:val="20"/>
                <w:szCs w:val="20"/>
              </w:rPr>
            </w:pPr>
            <w:r>
              <w:rPr>
                <w:rFonts w:ascii="Traveling _Typewriter" w:eastAsia="Traveling _Typewriter" w:hAnsi="Traveling _Typewriter" w:cs="Traveling _Typewriter"/>
                <w:b/>
              </w:rPr>
              <w:t>Sted:</w:t>
            </w:r>
          </w:p>
        </w:tc>
        <w:tc>
          <w:tcPr>
            <w:tcW w:w="8701" w:type="dxa"/>
          </w:tcPr>
          <w:p w14:paraId="44062F79" w14:textId="77777777" w:rsidR="0054747E" w:rsidRDefault="00157DC5">
            <w:pPr>
              <w:pStyle w:val="Normal1"/>
              <w:tabs>
                <w:tab w:val="center" w:pos="4279"/>
              </w:tabs>
            </w:pPr>
            <w:r>
              <w:t>Hytta</w:t>
            </w:r>
          </w:p>
        </w:tc>
      </w:tr>
      <w:tr w:rsidR="0054747E" w14:paraId="0498F5DF" w14:textId="77777777">
        <w:tc>
          <w:tcPr>
            <w:tcW w:w="1506" w:type="dxa"/>
          </w:tcPr>
          <w:p w14:paraId="1B1C8430" w14:textId="77777777" w:rsidR="0054747E" w:rsidRDefault="00553FB2">
            <w:pPr>
              <w:pStyle w:val="Normal1"/>
              <w:spacing w:before="60"/>
              <w:rPr>
                <w:rFonts w:ascii="Traveling _Typewriter" w:eastAsia="Traveling _Typewriter" w:hAnsi="Traveling _Typewriter" w:cs="Traveling _Typewriter"/>
                <w:b/>
              </w:rPr>
            </w:pPr>
            <w:r>
              <w:rPr>
                <w:rFonts w:ascii="Traveling _Typewriter" w:eastAsia="Traveling _Typewriter" w:hAnsi="Traveling _Typewriter" w:cs="Traveling _Typewriter"/>
                <w:b/>
              </w:rPr>
              <w:t>Til stede:</w:t>
            </w:r>
          </w:p>
        </w:tc>
        <w:tc>
          <w:tcPr>
            <w:tcW w:w="8701" w:type="dxa"/>
          </w:tcPr>
          <w:p w14:paraId="38613773" w14:textId="3FC068DE" w:rsidR="0054747E" w:rsidRDefault="00D976E6" w:rsidP="00305157">
            <w:pPr>
              <w:pStyle w:val="Normal1"/>
            </w:pPr>
            <w:r>
              <w:t xml:space="preserve">Liv McDowell, Tone Brønn, Ann Karin </w:t>
            </w:r>
            <w:proofErr w:type="spellStart"/>
            <w:r>
              <w:t>Midtgaard</w:t>
            </w:r>
            <w:proofErr w:type="spellEnd"/>
            <w:r>
              <w:t xml:space="preserve">, Ann Kathrin Kalvenes, Laila Nagel, Eileen Gunnerød, Annika Berglund, Anita Helgesen, Merete </w:t>
            </w:r>
            <w:proofErr w:type="spellStart"/>
            <w:r>
              <w:t>Mørken</w:t>
            </w:r>
            <w:proofErr w:type="spellEnd"/>
          </w:p>
        </w:tc>
      </w:tr>
      <w:tr w:rsidR="0054747E" w14:paraId="02F4264D" w14:textId="77777777">
        <w:trPr>
          <w:trHeight w:val="420"/>
        </w:trPr>
        <w:tc>
          <w:tcPr>
            <w:tcW w:w="1506" w:type="dxa"/>
          </w:tcPr>
          <w:p w14:paraId="7B1D1D3D" w14:textId="77777777" w:rsidR="0054747E" w:rsidRDefault="00553FB2">
            <w:pPr>
              <w:pStyle w:val="Normal1"/>
              <w:spacing w:before="60"/>
              <w:rPr>
                <w:rFonts w:ascii="Traveling _Typewriter" w:eastAsia="Traveling _Typewriter" w:hAnsi="Traveling _Typewriter" w:cs="Traveling _Typewriter"/>
                <w:b/>
              </w:rPr>
            </w:pPr>
            <w:r>
              <w:rPr>
                <w:rFonts w:ascii="Traveling _Typewriter" w:eastAsia="Traveling _Typewriter" w:hAnsi="Traveling _Typewriter" w:cs="Traveling _Typewriter"/>
                <w:b/>
              </w:rPr>
              <w:t>Forfall:</w:t>
            </w:r>
          </w:p>
        </w:tc>
        <w:tc>
          <w:tcPr>
            <w:tcW w:w="8701" w:type="dxa"/>
          </w:tcPr>
          <w:p w14:paraId="26F793F7" w14:textId="6813256A" w:rsidR="0054747E" w:rsidRDefault="00D976E6">
            <w:pPr>
              <w:pStyle w:val="Normal1"/>
            </w:pPr>
            <w:r>
              <w:t>Tove Rye Andersen</w:t>
            </w:r>
          </w:p>
        </w:tc>
      </w:tr>
      <w:tr w:rsidR="0054747E" w14:paraId="626C2789" w14:textId="77777777">
        <w:trPr>
          <w:trHeight w:val="420"/>
        </w:trPr>
        <w:tc>
          <w:tcPr>
            <w:tcW w:w="1506" w:type="dxa"/>
          </w:tcPr>
          <w:p w14:paraId="6B6E1AF5" w14:textId="77777777" w:rsidR="0054747E" w:rsidRDefault="00553FB2">
            <w:pPr>
              <w:pStyle w:val="Normal1"/>
              <w:spacing w:before="60"/>
              <w:rPr>
                <w:rFonts w:ascii="Traveling _Typewriter" w:eastAsia="Traveling _Typewriter" w:hAnsi="Traveling _Typewriter" w:cs="Traveling _Typewriter"/>
                <w:b/>
                <w:sz w:val="20"/>
                <w:szCs w:val="20"/>
              </w:rPr>
            </w:pPr>
            <w:r>
              <w:rPr>
                <w:rFonts w:ascii="Traveling _Typewriter" w:eastAsia="Traveling _Typewriter" w:hAnsi="Traveling _Typewriter" w:cs="Traveling _Typewriter"/>
                <w:b/>
              </w:rPr>
              <w:t>Dato:</w:t>
            </w:r>
          </w:p>
        </w:tc>
        <w:tc>
          <w:tcPr>
            <w:tcW w:w="8701" w:type="dxa"/>
          </w:tcPr>
          <w:p w14:paraId="7A0D11AE" w14:textId="00A42622" w:rsidR="0054747E" w:rsidRDefault="004713AB">
            <w:pPr>
              <w:pStyle w:val="Normal1"/>
            </w:pPr>
            <w:r>
              <w:t>20</w:t>
            </w:r>
            <w:r w:rsidR="00FC2C3A">
              <w:t>20-</w:t>
            </w:r>
            <w:r w:rsidR="00A44FEA">
              <w:t>11</w:t>
            </w:r>
            <w:r w:rsidR="0033783A">
              <w:t>-</w:t>
            </w:r>
            <w:r w:rsidR="00A44FEA">
              <w:t>02</w:t>
            </w:r>
          </w:p>
        </w:tc>
      </w:tr>
    </w:tbl>
    <w:p w14:paraId="6A359F30" w14:textId="77777777" w:rsidR="0054747E" w:rsidRDefault="0054747E">
      <w:pPr>
        <w:pStyle w:val="Normal1"/>
        <w:rPr>
          <w:rFonts w:ascii="Bookman Old Style" w:eastAsia="Bookman Old Style" w:hAnsi="Bookman Old Style" w:cs="Bookman Old Style"/>
          <w:sz w:val="20"/>
          <w:szCs w:val="20"/>
        </w:rPr>
      </w:pPr>
    </w:p>
    <w:p w14:paraId="2628EE46" w14:textId="77777777" w:rsidR="0054747E" w:rsidRPr="00E15761" w:rsidRDefault="0054747E">
      <w:pPr>
        <w:pStyle w:val="Normal1"/>
        <w:rPr>
          <w:rFonts w:asciiTheme="minorHAnsi" w:eastAsia="Bookman Old Style" w:hAnsiTheme="minorHAnsi" w:cstheme="minorHAnsi"/>
          <w:sz w:val="20"/>
          <w:szCs w:val="20"/>
        </w:rPr>
      </w:pPr>
    </w:p>
    <w:tbl>
      <w:tblPr>
        <w:tblStyle w:val="Rutenettabelllys1"/>
        <w:tblW w:w="10207" w:type="dxa"/>
        <w:tblLayout w:type="fixed"/>
        <w:tblLook w:val="0000" w:firstRow="0" w:lastRow="0" w:firstColumn="0" w:lastColumn="0" w:noHBand="0" w:noVBand="0"/>
      </w:tblPr>
      <w:tblGrid>
        <w:gridCol w:w="1129"/>
        <w:gridCol w:w="6804"/>
        <w:gridCol w:w="1560"/>
        <w:gridCol w:w="714"/>
      </w:tblGrid>
      <w:tr w:rsidR="0054747E" w:rsidRPr="00E15761" w14:paraId="2672A9CA" w14:textId="77777777" w:rsidTr="00DC74EC">
        <w:tc>
          <w:tcPr>
            <w:tcW w:w="1129" w:type="dxa"/>
          </w:tcPr>
          <w:p w14:paraId="0B49B43F" w14:textId="77777777" w:rsidR="0054747E" w:rsidRPr="00FC2C3A" w:rsidRDefault="00553FB2">
            <w:pPr>
              <w:pStyle w:val="Normal1"/>
              <w:rPr>
                <w:rFonts w:asciiTheme="minorHAnsi" w:eastAsia="Traveling _Typewriter" w:hAnsiTheme="minorHAnsi" w:cstheme="minorHAnsi"/>
                <w:b/>
                <w:sz w:val="20"/>
                <w:szCs w:val="20"/>
              </w:rPr>
            </w:pPr>
            <w:r w:rsidRPr="00FC2C3A">
              <w:rPr>
                <w:rFonts w:asciiTheme="minorHAnsi" w:eastAsia="Traveling _Typewriter" w:hAnsiTheme="minorHAnsi" w:cstheme="minorHAnsi"/>
                <w:b/>
              </w:rPr>
              <w:t>Sak nr.</w:t>
            </w:r>
          </w:p>
        </w:tc>
        <w:tc>
          <w:tcPr>
            <w:tcW w:w="6804" w:type="dxa"/>
          </w:tcPr>
          <w:p w14:paraId="25948CEF" w14:textId="77777777" w:rsidR="0054747E" w:rsidRPr="00FC2C3A" w:rsidRDefault="00553FB2">
            <w:pPr>
              <w:pStyle w:val="Normal1"/>
              <w:rPr>
                <w:rFonts w:asciiTheme="minorHAnsi" w:eastAsia="Traveling _Typewriter" w:hAnsiTheme="minorHAnsi" w:cstheme="minorHAnsi"/>
                <w:b/>
                <w:sz w:val="20"/>
                <w:szCs w:val="20"/>
              </w:rPr>
            </w:pPr>
            <w:r w:rsidRPr="00FC2C3A">
              <w:rPr>
                <w:rFonts w:asciiTheme="minorHAnsi" w:eastAsia="Traveling _Typewriter" w:hAnsiTheme="minorHAnsi" w:cstheme="minorHAnsi"/>
                <w:b/>
              </w:rPr>
              <w:t>Sak</w:t>
            </w:r>
          </w:p>
        </w:tc>
        <w:tc>
          <w:tcPr>
            <w:tcW w:w="1560" w:type="dxa"/>
          </w:tcPr>
          <w:p w14:paraId="4EEF8191" w14:textId="77777777" w:rsidR="0054747E" w:rsidRPr="00FC2C3A" w:rsidRDefault="00553FB2">
            <w:pPr>
              <w:pStyle w:val="Normal1"/>
              <w:jc w:val="center"/>
              <w:rPr>
                <w:rFonts w:asciiTheme="minorHAnsi" w:eastAsia="Traveling _Typewriter" w:hAnsiTheme="minorHAnsi" w:cstheme="minorHAnsi"/>
                <w:b/>
                <w:sz w:val="20"/>
                <w:szCs w:val="20"/>
              </w:rPr>
            </w:pPr>
            <w:r w:rsidRPr="00FC2C3A">
              <w:rPr>
                <w:rFonts w:asciiTheme="minorHAnsi" w:eastAsia="Traveling _Typewriter" w:hAnsiTheme="minorHAnsi" w:cstheme="minorHAnsi"/>
                <w:b/>
              </w:rPr>
              <w:t>Ansvar</w:t>
            </w:r>
          </w:p>
        </w:tc>
        <w:tc>
          <w:tcPr>
            <w:tcW w:w="714" w:type="dxa"/>
          </w:tcPr>
          <w:p w14:paraId="554A8239" w14:textId="77777777" w:rsidR="0054747E" w:rsidRPr="00FC2C3A" w:rsidRDefault="00553FB2">
            <w:pPr>
              <w:pStyle w:val="Normal1"/>
              <w:jc w:val="center"/>
              <w:rPr>
                <w:rFonts w:asciiTheme="minorHAnsi" w:eastAsia="Traveling _Typewriter" w:hAnsiTheme="minorHAnsi" w:cstheme="minorHAnsi"/>
                <w:b/>
                <w:sz w:val="20"/>
                <w:szCs w:val="20"/>
              </w:rPr>
            </w:pPr>
            <w:r w:rsidRPr="00FC2C3A">
              <w:rPr>
                <w:rFonts w:asciiTheme="minorHAnsi" w:eastAsia="Traveling _Typewriter" w:hAnsiTheme="minorHAnsi" w:cstheme="minorHAnsi"/>
                <w:b/>
              </w:rPr>
              <w:t>Frist</w:t>
            </w:r>
          </w:p>
        </w:tc>
      </w:tr>
      <w:tr w:rsidR="00A260A8" w:rsidRPr="00E15761" w14:paraId="707B6E5B" w14:textId="77777777" w:rsidTr="00DC74EC">
        <w:tc>
          <w:tcPr>
            <w:tcW w:w="1129" w:type="dxa"/>
          </w:tcPr>
          <w:p w14:paraId="17E85F23" w14:textId="05EA8378" w:rsidR="00A260A8" w:rsidRPr="00FC2C3A" w:rsidRDefault="005A531C" w:rsidP="00C7348C">
            <w:pPr>
              <w:pStyle w:val="Normal1"/>
              <w:rPr>
                <w:rFonts w:asciiTheme="minorHAnsi" w:eastAsia="Traveling _Typewriter" w:hAnsiTheme="minorHAnsi" w:cstheme="minorHAnsi"/>
                <w:b/>
                <w:sz w:val="20"/>
                <w:szCs w:val="20"/>
              </w:rPr>
            </w:pPr>
            <w:r>
              <w:rPr>
                <w:rFonts w:asciiTheme="minorHAnsi" w:eastAsia="Traveling _Typewriter" w:hAnsiTheme="minorHAnsi" w:cstheme="minorHAnsi"/>
                <w:b/>
                <w:sz w:val="20"/>
                <w:szCs w:val="20"/>
              </w:rPr>
              <w:t>51</w:t>
            </w:r>
            <w:r w:rsidR="00A260A8" w:rsidRPr="00FC2C3A">
              <w:rPr>
                <w:rFonts w:asciiTheme="minorHAnsi" w:eastAsia="Traveling _Typewriter" w:hAnsiTheme="minorHAnsi" w:cstheme="minorHAnsi"/>
                <w:b/>
                <w:sz w:val="20"/>
                <w:szCs w:val="20"/>
              </w:rPr>
              <w:t>/</w:t>
            </w:r>
            <w:r w:rsidR="00FC2C3A" w:rsidRPr="00FC2C3A">
              <w:rPr>
                <w:rFonts w:asciiTheme="minorHAnsi" w:eastAsia="Traveling _Typewriter" w:hAnsiTheme="minorHAnsi" w:cstheme="minorHAnsi"/>
                <w:b/>
                <w:sz w:val="20"/>
                <w:szCs w:val="20"/>
              </w:rPr>
              <w:t>20</w:t>
            </w:r>
          </w:p>
        </w:tc>
        <w:tc>
          <w:tcPr>
            <w:tcW w:w="6804" w:type="dxa"/>
          </w:tcPr>
          <w:p w14:paraId="3E24644A" w14:textId="77777777" w:rsidR="00CF6B72" w:rsidRPr="003C3661" w:rsidRDefault="003C3661" w:rsidP="00B537E7">
            <w:pPr>
              <w:rPr>
                <w:rFonts w:asciiTheme="minorHAnsi" w:hAnsiTheme="minorHAnsi" w:cstheme="minorHAnsi"/>
                <w:b/>
                <w:bCs/>
              </w:rPr>
            </w:pPr>
            <w:r w:rsidRPr="003C3661">
              <w:rPr>
                <w:rFonts w:asciiTheme="minorHAnsi" w:hAnsiTheme="minorHAnsi" w:cstheme="minorHAnsi"/>
                <w:b/>
                <w:bCs/>
              </w:rPr>
              <w:t xml:space="preserve">Vedlikehold av hytta </w:t>
            </w:r>
          </w:p>
          <w:p w14:paraId="1F64CAD2" w14:textId="67E2A8B3" w:rsidR="003C3661" w:rsidRDefault="004D625A" w:rsidP="00B537E7">
            <w:pPr>
              <w:rPr>
                <w:rFonts w:asciiTheme="minorHAnsi" w:hAnsiTheme="minorHAnsi" w:cstheme="minorHAnsi"/>
              </w:rPr>
            </w:pPr>
            <w:r>
              <w:rPr>
                <w:rFonts w:asciiTheme="minorHAnsi" w:hAnsiTheme="minorHAnsi" w:cstheme="minorHAnsi"/>
              </w:rPr>
              <w:t xml:space="preserve">Til våren vil </w:t>
            </w:r>
            <w:r w:rsidR="00CF00FD">
              <w:rPr>
                <w:rFonts w:asciiTheme="minorHAnsi" w:hAnsiTheme="minorHAnsi" w:cstheme="minorHAnsi"/>
              </w:rPr>
              <w:t xml:space="preserve">Ross </w:t>
            </w:r>
            <w:r>
              <w:rPr>
                <w:rFonts w:asciiTheme="minorHAnsi" w:hAnsiTheme="minorHAnsi" w:cstheme="minorHAnsi"/>
              </w:rPr>
              <w:t xml:space="preserve">(mannen til Liv) </w:t>
            </w:r>
            <w:r w:rsidR="00CF00FD">
              <w:rPr>
                <w:rFonts w:asciiTheme="minorHAnsi" w:hAnsiTheme="minorHAnsi" w:cstheme="minorHAnsi"/>
              </w:rPr>
              <w:t>fikse takrenner</w:t>
            </w:r>
            <w:r>
              <w:rPr>
                <w:rFonts w:asciiTheme="minorHAnsi" w:hAnsiTheme="minorHAnsi" w:cstheme="minorHAnsi"/>
              </w:rPr>
              <w:t xml:space="preserve">, </w:t>
            </w:r>
            <w:r w:rsidR="00CF00FD">
              <w:rPr>
                <w:rFonts w:asciiTheme="minorHAnsi" w:hAnsiTheme="minorHAnsi" w:cstheme="minorHAnsi"/>
              </w:rPr>
              <w:t>vaske, skrape</w:t>
            </w:r>
            <w:r>
              <w:rPr>
                <w:rFonts w:asciiTheme="minorHAnsi" w:hAnsiTheme="minorHAnsi" w:cstheme="minorHAnsi"/>
              </w:rPr>
              <w:t xml:space="preserve">, </w:t>
            </w:r>
            <w:r w:rsidR="00CF00FD">
              <w:rPr>
                <w:rFonts w:asciiTheme="minorHAnsi" w:hAnsiTheme="minorHAnsi" w:cstheme="minorHAnsi"/>
              </w:rPr>
              <w:t>male</w:t>
            </w:r>
            <w:r>
              <w:rPr>
                <w:rFonts w:asciiTheme="minorHAnsi" w:hAnsiTheme="minorHAnsi" w:cstheme="minorHAnsi"/>
              </w:rPr>
              <w:t>, og så videre, utvendig på hytta</w:t>
            </w:r>
            <w:r w:rsidR="00351EC7">
              <w:rPr>
                <w:rFonts w:asciiTheme="minorHAnsi" w:hAnsiTheme="minorHAnsi" w:cstheme="minorHAnsi"/>
              </w:rPr>
              <w:t>.</w:t>
            </w:r>
          </w:p>
          <w:p w14:paraId="1B004B6D" w14:textId="3CFFB695" w:rsidR="007D2353" w:rsidRDefault="00CB63F8" w:rsidP="00B537E7">
            <w:pPr>
              <w:rPr>
                <w:rFonts w:asciiTheme="minorHAnsi" w:hAnsiTheme="minorHAnsi" w:cstheme="minorHAnsi"/>
              </w:rPr>
            </w:pPr>
            <w:r>
              <w:rPr>
                <w:rFonts w:asciiTheme="minorHAnsi" w:hAnsiTheme="minorHAnsi" w:cstheme="minorHAnsi"/>
              </w:rPr>
              <w:t xml:space="preserve">Utelys til inngangspartiet burde oppgraderes. Her snakkes det om å finne noen som går på batteri, for å slippe utgift til elektriker. Eileen sjekker opp dette. </w:t>
            </w:r>
          </w:p>
          <w:p w14:paraId="57FA7EF7" w14:textId="3DEB707A" w:rsidR="007D2353" w:rsidRPr="00305157" w:rsidRDefault="007D2353" w:rsidP="00B537E7">
            <w:pPr>
              <w:rPr>
                <w:rFonts w:asciiTheme="minorHAnsi" w:hAnsiTheme="minorHAnsi" w:cstheme="minorHAnsi"/>
              </w:rPr>
            </w:pPr>
            <w:r>
              <w:rPr>
                <w:rFonts w:asciiTheme="minorHAnsi" w:hAnsiTheme="minorHAnsi" w:cstheme="minorHAnsi"/>
              </w:rPr>
              <w:t xml:space="preserve">Anita Helgesen har ansvaret for å gjøre hytta mer brukervennlig innvendig i løpet av våren. </w:t>
            </w:r>
            <w:r w:rsidR="00C46826">
              <w:rPr>
                <w:rFonts w:asciiTheme="minorHAnsi" w:hAnsiTheme="minorHAnsi" w:cstheme="minorHAnsi"/>
              </w:rPr>
              <w:t>Vi ønsker også å flislegge hytta. Anita sjekker opp dette også</w:t>
            </w:r>
            <w:r w:rsidR="004D625A">
              <w:rPr>
                <w:rFonts w:asciiTheme="minorHAnsi" w:hAnsiTheme="minorHAnsi" w:cstheme="minorHAnsi"/>
              </w:rPr>
              <w:t xml:space="preserve">, og påtar seg i så fall jobben. </w:t>
            </w:r>
          </w:p>
        </w:tc>
        <w:tc>
          <w:tcPr>
            <w:tcW w:w="1560" w:type="dxa"/>
          </w:tcPr>
          <w:p w14:paraId="3B5D87EA" w14:textId="13AFAEC6" w:rsidR="00B97E07" w:rsidRDefault="00CB63F8">
            <w:pPr>
              <w:pStyle w:val="Normal1"/>
              <w:rPr>
                <w:rFonts w:asciiTheme="minorHAnsi" w:eastAsia="Bookman Old Style" w:hAnsiTheme="minorHAnsi" w:cstheme="minorHAnsi"/>
              </w:rPr>
            </w:pPr>
            <w:r>
              <w:rPr>
                <w:rFonts w:asciiTheme="minorHAnsi" w:eastAsia="Bookman Old Style" w:hAnsiTheme="minorHAnsi" w:cstheme="minorHAnsi"/>
              </w:rPr>
              <w:t>Liv McDowell/</w:t>
            </w:r>
          </w:p>
          <w:p w14:paraId="55D09315" w14:textId="18AA22EE" w:rsidR="00CB63F8" w:rsidRDefault="00CB63F8">
            <w:pPr>
              <w:pStyle w:val="Normal1"/>
              <w:rPr>
                <w:rFonts w:asciiTheme="minorHAnsi" w:eastAsia="Bookman Old Style" w:hAnsiTheme="minorHAnsi" w:cstheme="minorHAnsi"/>
              </w:rPr>
            </w:pPr>
            <w:r>
              <w:rPr>
                <w:rFonts w:asciiTheme="minorHAnsi" w:eastAsia="Bookman Old Style" w:hAnsiTheme="minorHAnsi" w:cstheme="minorHAnsi"/>
              </w:rPr>
              <w:t>Eileen Gunnerød/</w:t>
            </w:r>
          </w:p>
          <w:p w14:paraId="3FE5B002" w14:textId="0B9CA697" w:rsidR="00CB63F8" w:rsidRPr="00CB63F8" w:rsidRDefault="00CB63F8">
            <w:pPr>
              <w:pStyle w:val="Normal1"/>
              <w:rPr>
                <w:rFonts w:asciiTheme="minorHAnsi" w:eastAsia="Bookman Old Style" w:hAnsiTheme="minorHAnsi" w:cstheme="minorHAnsi"/>
              </w:rPr>
            </w:pPr>
            <w:r>
              <w:rPr>
                <w:rFonts w:asciiTheme="minorHAnsi" w:eastAsia="Bookman Old Style" w:hAnsiTheme="minorHAnsi" w:cstheme="minorHAnsi"/>
              </w:rPr>
              <w:t xml:space="preserve">Anita Helgesen </w:t>
            </w:r>
          </w:p>
        </w:tc>
        <w:tc>
          <w:tcPr>
            <w:tcW w:w="714" w:type="dxa"/>
          </w:tcPr>
          <w:p w14:paraId="699E143E" w14:textId="77777777" w:rsidR="00A260A8" w:rsidRPr="00FC2C3A" w:rsidRDefault="00A260A8">
            <w:pPr>
              <w:pStyle w:val="Normal1"/>
              <w:jc w:val="center"/>
              <w:rPr>
                <w:rFonts w:asciiTheme="minorHAnsi" w:eastAsia="Bookman Old Style" w:hAnsiTheme="minorHAnsi" w:cstheme="minorHAnsi"/>
                <w:sz w:val="20"/>
                <w:szCs w:val="20"/>
              </w:rPr>
            </w:pPr>
          </w:p>
        </w:tc>
      </w:tr>
      <w:tr w:rsidR="00A260A8" w:rsidRPr="00E15761" w14:paraId="4C51CD62" w14:textId="77777777" w:rsidTr="00DC74EC">
        <w:tc>
          <w:tcPr>
            <w:tcW w:w="1129" w:type="dxa"/>
          </w:tcPr>
          <w:p w14:paraId="4A457F1C" w14:textId="34E1BBD5" w:rsidR="00A260A8" w:rsidRPr="00FC2C3A" w:rsidRDefault="005A531C" w:rsidP="00C7348C">
            <w:pPr>
              <w:pStyle w:val="Normal1"/>
              <w:rPr>
                <w:rFonts w:asciiTheme="minorHAnsi" w:eastAsia="Traveling _Typewriter" w:hAnsiTheme="minorHAnsi" w:cstheme="minorHAnsi"/>
                <w:b/>
                <w:sz w:val="20"/>
                <w:szCs w:val="20"/>
              </w:rPr>
            </w:pPr>
            <w:r>
              <w:rPr>
                <w:rFonts w:asciiTheme="minorHAnsi" w:eastAsia="Traveling _Typewriter" w:hAnsiTheme="minorHAnsi" w:cstheme="minorHAnsi"/>
                <w:b/>
                <w:sz w:val="20"/>
                <w:szCs w:val="20"/>
              </w:rPr>
              <w:t>52</w:t>
            </w:r>
            <w:r w:rsidR="00AE7B6B" w:rsidRPr="00FC2C3A">
              <w:rPr>
                <w:rFonts w:asciiTheme="minorHAnsi" w:eastAsia="Traveling _Typewriter" w:hAnsiTheme="minorHAnsi" w:cstheme="minorHAnsi"/>
                <w:b/>
                <w:sz w:val="20"/>
                <w:szCs w:val="20"/>
              </w:rPr>
              <w:t>/</w:t>
            </w:r>
            <w:r w:rsidR="00FC2C3A" w:rsidRPr="00FC2C3A">
              <w:rPr>
                <w:rFonts w:asciiTheme="minorHAnsi" w:eastAsia="Traveling _Typewriter" w:hAnsiTheme="minorHAnsi" w:cstheme="minorHAnsi"/>
                <w:b/>
                <w:sz w:val="20"/>
                <w:szCs w:val="20"/>
              </w:rPr>
              <w:t>20</w:t>
            </w:r>
          </w:p>
        </w:tc>
        <w:tc>
          <w:tcPr>
            <w:tcW w:w="6804" w:type="dxa"/>
          </w:tcPr>
          <w:p w14:paraId="31CE8A84" w14:textId="6BE8A0CC" w:rsidR="00305157" w:rsidRPr="005A531C" w:rsidRDefault="00A44FEA" w:rsidP="009F688C">
            <w:pPr>
              <w:rPr>
                <w:rFonts w:asciiTheme="minorHAnsi" w:hAnsiTheme="minorHAnsi" w:cstheme="minorHAnsi"/>
                <w:b/>
                <w:bCs/>
              </w:rPr>
            </w:pPr>
            <w:r w:rsidRPr="005A531C">
              <w:rPr>
                <w:rFonts w:asciiTheme="minorHAnsi" w:hAnsiTheme="minorHAnsi" w:cstheme="minorHAnsi"/>
                <w:b/>
                <w:bCs/>
              </w:rPr>
              <w:t>F</w:t>
            </w:r>
            <w:r w:rsidR="004D625A">
              <w:rPr>
                <w:rFonts w:asciiTheme="minorHAnsi" w:hAnsiTheme="minorHAnsi" w:cstheme="minorHAnsi"/>
                <w:b/>
                <w:bCs/>
              </w:rPr>
              <w:t>ô</w:t>
            </w:r>
            <w:r w:rsidRPr="005A531C">
              <w:rPr>
                <w:rFonts w:asciiTheme="minorHAnsi" w:hAnsiTheme="minorHAnsi" w:cstheme="minorHAnsi"/>
                <w:b/>
                <w:bCs/>
              </w:rPr>
              <w:t>ravtale</w:t>
            </w:r>
            <w:r w:rsidR="005A531C">
              <w:rPr>
                <w:rFonts w:asciiTheme="minorHAnsi" w:hAnsiTheme="minorHAnsi" w:cstheme="minorHAnsi"/>
                <w:b/>
                <w:bCs/>
              </w:rPr>
              <w:t xml:space="preserve"> til stevner </w:t>
            </w:r>
          </w:p>
          <w:p w14:paraId="7521FC14" w14:textId="006CB0CA" w:rsidR="00A44FEA" w:rsidRPr="00305157" w:rsidRDefault="00A44FEA" w:rsidP="009F688C">
            <w:pPr>
              <w:rPr>
                <w:rFonts w:asciiTheme="minorHAnsi" w:hAnsiTheme="minorHAnsi" w:cstheme="minorHAnsi"/>
              </w:rPr>
            </w:pPr>
            <w:r>
              <w:rPr>
                <w:rFonts w:asciiTheme="minorHAnsi" w:hAnsiTheme="minorHAnsi" w:cstheme="minorHAnsi"/>
              </w:rPr>
              <w:t xml:space="preserve">Forrige styre sa opp avtalen med Royal </w:t>
            </w:r>
            <w:proofErr w:type="spellStart"/>
            <w:r>
              <w:rPr>
                <w:rFonts w:asciiTheme="minorHAnsi" w:hAnsiTheme="minorHAnsi" w:cstheme="minorHAnsi"/>
              </w:rPr>
              <w:t>Ca</w:t>
            </w:r>
            <w:r w:rsidR="004D625A">
              <w:rPr>
                <w:rFonts w:asciiTheme="minorHAnsi" w:hAnsiTheme="minorHAnsi" w:cstheme="minorHAnsi"/>
              </w:rPr>
              <w:t>nin</w:t>
            </w:r>
            <w:proofErr w:type="spellEnd"/>
            <w:r w:rsidR="004D625A">
              <w:rPr>
                <w:rFonts w:asciiTheme="minorHAnsi" w:hAnsiTheme="minorHAnsi" w:cstheme="minorHAnsi"/>
              </w:rPr>
              <w:t xml:space="preserve">, da denne ikke fungerte for klubben. </w:t>
            </w:r>
            <w:r>
              <w:rPr>
                <w:rFonts w:asciiTheme="minorHAnsi" w:hAnsiTheme="minorHAnsi" w:cstheme="minorHAnsi"/>
              </w:rPr>
              <w:t xml:space="preserve">Vi har </w:t>
            </w:r>
            <w:r w:rsidR="004D625A">
              <w:rPr>
                <w:rFonts w:asciiTheme="minorHAnsi" w:hAnsiTheme="minorHAnsi" w:cstheme="minorHAnsi"/>
              </w:rPr>
              <w:t xml:space="preserve">per dags dato </w:t>
            </w:r>
            <w:r>
              <w:rPr>
                <w:rFonts w:asciiTheme="minorHAnsi" w:hAnsiTheme="minorHAnsi" w:cstheme="minorHAnsi"/>
              </w:rPr>
              <w:t>ingen erstatning</w:t>
            </w:r>
            <w:r w:rsidR="004D625A">
              <w:rPr>
                <w:rFonts w:asciiTheme="minorHAnsi" w:hAnsiTheme="minorHAnsi" w:cstheme="minorHAnsi"/>
              </w:rPr>
              <w:t xml:space="preserve">, og ser derfor på muligheter for å få til nye fôravtaler. </w:t>
            </w:r>
            <w:proofErr w:type="spellStart"/>
            <w:r>
              <w:rPr>
                <w:rFonts w:asciiTheme="minorHAnsi" w:hAnsiTheme="minorHAnsi" w:cstheme="minorHAnsi"/>
              </w:rPr>
              <w:t>Core</w:t>
            </w:r>
            <w:proofErr w:type="spellEnd"/>
            <w:r>
              <w:rPr>
                <w:rFonts w:asciiTheme="minorHAnsi" w:hAnsiTheme="minorHAnsi" w:cstheme="minorHAnsi"/>
              </w:rPr>
              <w:t xml:space="preserve"> kan være et alternativ</w:t>
            </w:r>
            <w:r w:rsidR="004D625A">
              <w:rPr>
                <w:rFonts w:asciiTheme="minorHAnsi" w:hAnsiTheme="minorHAnsi" w:cstheme="minorHAnsi"/>
              </w:rPr>
              <w:t>, så</w:t>
            </w:r>
            <w:r>
              <w:rPr>
                <w:rFonts w:asciiTheme="minorHAnsi" w:hAnsiTheme="minorHAnsi" w:cstheme="minorHAnsi"/>
              </w:rPr>
              <w:t xml:space="preserve"> Tone sender </w:t>
            </w:r>
            <w:r w:rsidR="004D625A">
              <w:rPr>
                <w:rFonts w:asciiTheme="minorHAnsi" w:hAnsiTheme="minorHAnsi" w:cstheme="minorHAnsi"/>
              </w:rPr>
              <w:t>M</w:t>
            </w:r>
            <w:r>
              <w:rPr>
                <w:rFonts w:asciiTheme="minorHAnsi" w:hAnsiTheme="minorHAnsi" w:cstheme="minorHAnsi"/>
              </w:rPr>
              <w:t>ail</w:t>
            </w:r>
            <w:r w:rsidR="004D625A">
              <w:rPr>
                <w:rFonts w:asciiTheme="minorHAnsi" w:hAnsiTheme="minorHAnsi" w:cstheme="minorHAnsi"/>
              </w:rPr>
              <w:t xml:space="preserve"> dit. Medlemmer oppfordres til å komme med forslag til premie-avtaler for stevner.</w:t>
            </w:r>
            <w:r w:rsidR="004D625A">
              <w:rPr>
                <w:rFonts w:asciiTheme="minorHAnsi" w:hAnsiTheme="minorHAnsi" w:cstheme="minorHAnsi"/>
              </w:rPr>
              <w:br/>
              <w:t xml:space="preserve">Det er anslått at gruppene trenger følgende antall premier til sine stevner: </w:t>
            </w:r>
            <w:r w:rsidR="004D625A">
              <w:rPr>
                <w:rFonts w:asciiTheme="minorHAnsi" w:hAnsiTheme="minorHAnsi" w:cstheme="minorHAnsi"/>
              </w:rPr>
              <w:br/>
              <w:t xml:space="preserve">- </w:t>
            </w:r>
            <w:r w:rsidR="00210529">
              <w:rPr>
                <w:rFonts w:asciiTheme="minorHAnsi" w:hAnsiTheme="minorHAnsi" w:cstheme="minorHAnsi"/>
              </w:rPr>
              <w:t>Bruksgruppa</w:t>
            </w:r>
            <w:r>
              <w:rPr>
                <w:rFonts w:asciiTheme="minorHAnsi" w:hAnsiTheme="minorHAnsi" w:cstheme="minorHAnsi"/>
              </w:rPr>
              <w:t xml:space="preserve"> trenger totalt 24 førstepremier</w:t>
            </w:r>
            <w:r w:rsidR="004D625A">
              <w:rPr>
                <w:rFonts w:asciiTheme="minorHAnsi" w:hAnsiTheme="minorHAnsi" w:cstheme="minorHAnsi"/>
              </w:rPr>
              <w:br/>
              <w:t xml:space="preserve">- </w:t>
            </w:r>
            <w:r>
              <w:rPr>
                <w:rFonts w:asciiTheme="minorHAnsi" w:hAnsiTheme="minorHAnsi" w:cstheme="minorHAnsi"/>
              </w:rPr>
              <w:t>L</w:t>
            </w:r>
            <w:r w:rsidR="004D625A">
              <w:rPr>
                <w:rFonts w:asciiTheme="minorHAnsi" w:hAnsiTheme="minorHAnsi" w:cstheme="minorHAnsi"/>
              </w:rPr>
              <w:t>ydighetsgruppa</w:t>
            </w:r>
            <w:r>
              <w:rPr>
                <w:rFonts w:asciiTheme="minorHAnsi" w:hAnsiTheme="minorHAnsi" w:cstheme="minorHAnsi"/>
              </w:rPr>
              <w:t xml:space="preserve"> trenger</w:t>
            </w:r>
            <w:r w:rsidR="004D625A">
              <w:rPr>
                <w:rFonts w:asciiTheme="minorHAnsi" w:hAnsiTheme="minorHAnsi" w:cstheme="minorHAnsi"/>
              </w:rPr>
              <w:t>?</w:t>
            </w:r>
            <w:r w:rsidR="00704DA4">
              <w:rPr>
                <w:rFonts w:asciiTheme="minorHAnsi" w:hAnsiTheme="minorHAnsi" w:cstheme="minorHAnsi"/>
              </w:rPr>
              <w:t>?</w:t>
            </w:r>
            <w:r w:rsidR="004D625A">
              <w:rPr>
                <w:rFonts w:asciiTheme="minorHAnsi" w:hAnsiTheme="minorHAnsi" w:cstheme="minorHAnsi"/>
              </w:rPr>
              <w:t xml:space="preserve"> </w:t>
            </w:r>
            <w:r w:rsidR="004D625A">
              <w:rPr>
                <w:rFonts w:asciiTheme="minorHAnsi" w:hAnsiTheme="minorHAnsi" w:cstheme="minorHAnsi"/>
              </w:rPr>
              <w:br/>
              <w:t xml:space="preserve">- </w:t>
            </w:r>
            <w:proofErr w:type="spellStart"/>
            <w:r>
              <w:rPr>
                <w:rFonts w:asciiTheme="minorHAnsi" w:hAnsiTheme="minorHAnsi" w:cstheme="minorHAnsi"/>
              </w:rPr>
              <w:t>Agility</w:t>
            </w:r>
            <w:r w:rsidR="004D625A">
              <w:rPr>
                <w:rFonts w:asciiTheme="minorHAnsi" w:hAnsiTheme="minorHAnsi" w:cstheme="minorHAnsi"/>
              </w:rPr>
              <w:t>gruppa</w:t>
            </w:r>
            <w:proofErr w:type="spellEnd"/>
            <w:r w:rsidR="004D625A">
              <w:rPr>
                <w:rFonts w:asciiTheme="minorHAnsi" w:hAnsiTheme="minorHAnsi" w:cstheme="minorHAnsi"/>
              </w:rPr>
              <w:t xml:space="preserve"> </w:t>
            </w:r>
            <w:r>
              <w:rPr>
                <w:rFonts w:asciiTheme="minorHAnsi" w:hAnsiTheme="minorHAnsi" w:cstheme="minorHAnsi"/>
              </w:rPr>
              <w:t xml:space="preserve">trenger?? </w:t>
            </w:r>
            <w:r w:rsidR="004D625A">
              <w:rPr>
                <w:rFonts w:asciiTheme="minorHAnsi" w:hAnsiTheme="minorHAnsi" w:cstheme="minorHAnsi"/>
              </w:rPr>
              <w:br/>
              <w:t>- Rallygruppa</w:t>
            </w:r>
            <w:r>
              <w:rPr>
                <w:rFonts w:asciiTheme="minorHAnsi" w:hAnsiTheme="minorHAnsi" w:cstheme="minorHAnsi"/>
              </w:rPr>
              <w:t xml:space="preserve"> trenger </w:t>
            </w:r>
            <w:r w:rsidR="005A531C">
              <w:rPr>
                <w:rFonts w:asciiTheme="minorHAnsi" w:hAnsiTheme="minorHAnsi" w:cstheme="minorHAnsi"/>
              </w:rPr>
              <w:t>4</w:t>
            </w:r>
            <w:r>
              <w:rPr>
                <w:rFonts w:asciiTheme="minorHAnsi" w:hAnsiTheme="minorHAnsi" w:cstheme="minorHAnsi"/>
              </w:rPr>
              <w:t xml:space="preserve">. </w:t>
            </w:r>
          </w:p>
        </w:tc>
        <w:tc>
          <w:tcPr>
            <w:tcW w:w="1560" w:type="dxa"/>
          </w:tcPr>
          <w:p w14:paraId="33D08FE4" w14:textId="7F137699" w:rsidR="00403333" w:rsidRPr="005A531C" w:rsidRDefault="005A531C">
            <w:pPr>
              <w:pStyle w:val="Normal1"/>
              <w:rPr>
                <w:rFonts w:asciiTheme="minorHAnsi" w:eastAsia="Bookman Old Style" w:hAnsiTheme="minorHAnsi" w:cstheme="minorHAnsi"/>
              </w:rPr>
            </w:pPr>
            <w:r w:rsidRPr="005A531C">
              <w:rPr>
                <w:rFonts w:asciiTheme="minorHAnsi" w:eastAsia="Bookman Old Style" w:hAnsiTheme="minorHAnsi" w:cstheme="minorHAnsi"/>
              </w:rPr>
              <w:t xml:space="preserve">Tone </w:t>
            </w:r>
            <w:r w:rsidR="00126A13">
              <w:rPr>
                <w:rFonts w:asciiTheme="minorHAnsi" w:eastAsia="Bookman Old Style" w:hAnsiTheme="minorHAnsi" w:cstheme="minorHAnsi"/>
              </w:rPr>
              <w:t>B</w:t>
            </w:r>
            <w:r w:rsidRPr="005A531C">
              <w:rPr>
                <w:rFonts w:asciiTheme="minorHAnsi" w:eastAsia="Bookman Old Style" w:hAnsiTheme="minorHAnsi" w:cstheme="minorHAnsi"/>
              </w:rPr>
              <w:t xml:space="preserve">rønn sender </w:t>
            </w:r>
            <w:r w:rsidR="008D3325">
              <w:rPr>
                <w:rFonts w:asciiTheme="minorHAnsi" w:eastAsia="Bookman Old Style" w:hAnsiTheme="minorHAnsi" w:cstheme="minorHAnsi"/>
              </w:rPr>
              <w:t>M</w:t>
            </w:r>
            <w:r w:rsidRPr="005A531C">
              <w:rPr>
                <w:rFonts w:asciiTheme="minorHAnsi" w:eastAsia="Bookman Old Style" w:hAnsiTheme="minorHAnsi" w:cstheme="minorHAnsi"/>
              </w:rPr>
              <w:t>ail</w:t>
            </w:r>
          </w:p>
        </w:tc>
        <w:tc>
          <w:tcPr>
            <w:tcW w:w="714" w:type="dxa"/>
          </w:tcPr>
          <w:p w14:paraId="632CE4C9" w14:textId="77777777" w:rsidR="00A260A8" w:rsidRPr="00FC2C3A" w:rsidRDefault="00A260A8" w:rsidP="00AE7B6B">
            <w:pPr>
              <w:pStyle w:val="Normal1"/>
              <w:rPr>
                <w:rFonts w:asciiTheme="minorHAnsi" w:eastAsia="Bookman Old Style" w:hAnsiTheme="minorHAnsi" w:cstheme="minorHAnsi"/>
                <w:sz w:val="20"/>
                <w:szCs w:val="20"/>
              </w:rPr>
            </w:pPr>
          </w:p>
        </w:tc>
      </w:tr>
      <w:tr w:rsidR="00A260A8" w:rsidRPr="00E15761" w14:paraId="59791A00" w14:textId="77777777" w:rsidTr="00DC74EC">
        <w:tc>
          <w:tcPr>
            <w:tcW w:w="1129" w:type="dxa"/>
          </w:tcPr>
          <w:p w14:paraId="794104AF" w14:textId="398FA5F7" w:rsidR="00A260A8" w:rsidRPr="00FC2C3A" w:rsidRDefault="005A531C" w:rsidP="00C7348C">
            <w:pPr>
              <w:pStyle w:val="Normal1"/>
              <w:rPr>
                <w:rFonts w:asciiTheme="minorHAnsi" w:eastAsia="Traveling _Typewriter" w:hAnsiTheme="minorHAnsi" w:cstheme="minorHAnsi"/>
                <w:b/>
                <w:sz w:val="20"/>
                <w:szCs w:val="20"/>
              </w:rPr>
            </w:pPr>
            <w:r>
              <w:rPr>
                <w:rFonts w:asciiTheme="minorHAnsi" w:eastAsia="Traveling _Typewriter" w:hAnsiTheme="minorHAnsi" w:cstheme="minorHAnsi"/>
                <w:b/>
                <w:sz w:val="20"/>
                <w:szCs w:val="20"/>
              </w:rPr>
              <w:t>53</w:t>
            </w:r>
            <w:r w:rsidR="007B5FA3" w:rsidRPr="00FC2C3A">
              <w:rPr>
                <w:rFonts w:asciiTheme="minorHAnsi" w:eastAsia="Traveling _Typewriter" w:hAnsiTheme="minorHAnsi" w:cstheme="minorHAnsi"/>
                <w:b/>
                <w:sz w:val="20"/>
                <w:szCs w:val="20"/>
              </w:rPr>
              <w:t>/</w:t>
            </w:r>
            <w:r w:rsidR="00FC2C3A" w:rsidRPr="00FC2C3A">
              <w:rPr>
                <w:rFonts w:asciiTheme="minorHAnsi" w:eastAsia="Traveling _Typewriter" w:hAnsiTheme="minorHAnsi" w:cstheme="minorHAnsi"/>
                <w:b/>
                <w:sz w:val="20"/>
                <w:szCs w:val="20"/>
              </w:rPr>
              <w:t>20</w:t>
            </w:r>
          </w:p>
        </w:tc>
        <w:tc>
          <w:tcPr>
            <w:tcW w:w="6804" w:type="dxa"/>
          </w:tcPr>
          <w:p w14:paraId="6ED86DB1" w14:textId="27F66827" w:rsidR="00305157" w:rsidRPr="00305157" w:rsidRDefault="005A531C" w:rsidP="009F688C">
            <w:pPr>
              <w:pStyle w:val="Normal1"/>
              <w:rPr>
                <w:rFonts w:asciiTheme="minorHAnsi" w:hAnsiTheme="minorHAnsi" w:cstheme="minorHAnsi"/>
                <w:sz w:val="22"/>
                <w:szCs w:val="22"/>
              </w:rPr>
            </w:pPr>
            <w:r w:rsidRPr="005A531C">
              <w:rPr>
                <w:rFonts w:asciiTheme="minorHAnsi" w:hAnsiTheme="minorHAnsi" w:cstheme="minorHAnsi"/>
                <w:b/>
                <w:bCs/>
                <w:sz w:val="22"/>
                <w:szCs w:val="22"/>
              </w:rPr>
              <w:t>Oppheng til projektor</w:t>
            </w:r>
            <w:r>
              <w:rPr>
                <w:rFonts w:asciiTheme="minorHAnsi" w:hAnsiTheme="minorHAnsi" w:cstheme="minorHAnsi"/>
                <w:sz w:val="22"/>
                <w:szCs w:val="22"/>
              </w:rPr>
              <w:br/>
              <w:t>Usikkert hvem som har ansvar</w:t>
            </w:r>
            <w:r w:rsidR="00351EC7">
              <w:rPr>
                <w:rFonts w:asciiTheme="minorHAnsi" w:hAnsiTheme="minorHAnsi" w:cstheme="minorHAnsi"/>
                <w:sz w:val="22"/>
                <w:szCs w:val="22"/>
              </w:rPr>
              <w:t>, og derfor har dette stoppet opp.</w:t>
            </w:r>
            <w:r w:rsidR="00351EC7">
              <w:rPr>
                <w:rFonts w:asciiTheme="minorHAnsi" w:hAnsiTheme="minorHAnsi" w:cstheme="minorHAnsi"/>
                <w:sz w:val="22"/>
                <w:szCs w:val="22"/>
              </w:rPr>
              <w:br/>
            </w:r>
            <w:r>
              <w:rPr>
                <w:rFonts w:asciiTheme="minorHAnsi" w:hAnsiTheme="minorHAnsi" w:cstheme="minorHAnsi"/>
                <w:sz w:val="22"/>
                <w:szCs w:val="22"/>
              </w:rPr>
              <w:t>Eileen</w:t>
            </w:r>
            <w:r w:rsidR="00BE4869">
              <w:rPr>
                <w:rFonts w:asciiTheme="minorHAnsi" w:hAnsiTheme="minorHAnsi" w:cstheme="minorHAnsi"/>
                <w:sz w:val="22"/>
                <w:szCs w:val="22"/>
              </w:rPr>
              <w:t xml:space="preserve"> tar med projektor hjem og </w:t>
            </w:r>
            <w:r>
              <w:rPr>
                <w:rFonts w:asciiTheme="minorHAnsi" w:hAnsiTheme="minorHAnsi" w:cstheme="minorHAnsi"/>
                <w:sz w:val="22"/>
                <w:szCs w:val="22"/>
              </w:rPr>
              <w:t>sjekker opp med samboer</w:t>
            </w:r>
            <w:r w:rsidR="00BE4869">
              <w:rPr>
                <w:rFonts w:asciiTheme="minorHAnsi" w:hAnsiTheme="minorHAnsi" w:cstheme="minorHAnsi"/>
                <w:sz w:val="22"/>
                <w:szCs w:val="22"/>
              </w:rPr>
              <w:t xml:space="preserve">. </w:t>
            </w:r>
          </w:p>
        </w:tc>
        <w:tc>
          <w:tcPr>
            <w:tcW w:w="1560" w:type="dxa"/>
          </w:tcPr>
          <w:p w14:paraId="7FF523C5" w14:textId="18A7E840" w:rsidR="00A260A8" w:rsidRPr="005A531C" w:rsidRDefault="005A531C">
            <w:pPr>
              <w:pStyle w:val="Normal1"/>
              <w:rPr>
                <w:rFonts w:asciiTheme="minorHAnsi" w:eastAsia="Bookman Old Style" w:hAnsiTheme="minorHAnsi" w:cstheme="minorHAnsi"/>
              </w:rPr>
            </w:pPr>
            <w:r w:rsidRPr="005A531C">
              <w:rPr>
                <w:rFonts w:asciiTheme="minorHAnsi" w:eastAsia="Bookman Old Style" w:hAnsiTheme="minorHAnsi" w:cstheme="minorHAnsi"/>
              </w:rPr>
              <w:t xml:space="preserve">Eileen </w:t>
            </w:r>
            <w:r>
              <w:rPr>
                <w:rFonts w:asciiTheme="minorHAnsi" w:eastAsia="Bookman Old Style" w:hAnsiTheme="minorHAnsi" w:cstheme="minorHAnsi"/>
              </w:rPr>
              <w:t>Gunnerød</w:t>
            </w:r>
          </w:p>
        </w:tc>
        <w:tc>
          <w:tcPr>
            <w:tcW w:w="714" w:type="dxa"/>
          </w:tcPr>
          <w:p w14:paraId="7A6A4229" w14:textId="77777777" w:rsidR="00A260A8" w:rsidRPr="00FC2C3A" w:rsidRDefault="00A260A8">
            <w:pPr>
              <w:pStyle w:val="Normal1"/>
              <w:jc w:val="center"/>
              <w:rPr>
                <w:rFonts w:asciiTheme="minorHAnsi" w:eastAsia="Bookman Old Style" w:hAnsiTheme="minorHAnsi" w:cstheme="minorHAnsi"/>
                <w:sz w:val="20"/>
                <w:szCs w:val="20"/>
              </w:rPr>
            </w:pPr>
          </w:p>
        </w:tc>
      </w:tr>
      <w:tr w:rsidR="00350BA2" w:rsidRPr="00E15761" w14:paraId="3D6D869E" w14:textId="77777777" w:rsidTr="00305157">
        <w:trPr>
          <w:trHeight w:val="289"/>
        </w:trPr>
        <w:tc>
          <w:tcPr>
            <w:tcW w:w="1129" w:type="dxa"/>
          </w:tcPr>
          <w:p w14:paraId="15E75CA0" w14:textId="53CECE00" w:rsidR="00305157" w:rsidRPr="00305157" w:rsidRDefault="005A531C" w:rsidP="00305157">
            <w:pPr>
              <w:pStyle w:val="Normal1"/>
              <w:rPr>
                <w:rFonts w:asciiTheme="minorHAnsi" w:eastAsia="Traveling _Typewriter" w:hAnsiTheme="minorHAnsi" w:cstheme="minorHAnsi"/>
                <w:b/>
                <w:sz w:val="20"/>
                <w:szCs w:val="20"/>
              </w:rPr>
            </w:pPr>
            <w:r>
              <w:rPr>
                <w:rFonts w:asciiTheme="minorHAnsi" w:eastAsia="Traveling _Typewriter" w:hAnsiTheme="minorHAnsi" w:cstheme="minorHAnsi"/>
                <w:b/>
                <w:sz w:val="20"/>
                <w:szCs w:val="20"/>
              </w:rPr>
              <w:t>54</w:t>
            </w:r>
            <w:r w:rsidR="00FC2C3A" w:rsidRPr="00FC2C3A">
              <w:rPr>
                <w:rFonts w:asciiTheme="minorHAnsi" w:eastAsia="Traveling _Typewriter" w:hAnsiTheme="minorHAnsi" w:cstheme="minorHAnsi"/>
                <w:b/>
                <w:sz w:val="20"/>
                <w:szCs w:val="20"/>
              </w:rPr>
              <w:t>/20</w:t>
            </w:r>
          </w:p>
        </w:tc>
        <w:tc>
          <w:tcPr>
            <w:tcW w:w="6804" w:type="dxa"/>
          </w:tcPr>
          <w:p w14:paraId="6846FD3D" w14:textId="77777777" w:rsidR="00E801E0" w:rsidRPr="005A531C" w:rsidRDefault="005A531C" w:rsidP="002309B7">
            <w:pPr>
              <w:rPr>
                <w:rFonts w:asciiTheme="minorHAnsi" w:hAnsiTheme="minorHAnsi" w:cstheme="minorHAnsi"/>
                <w:b/>
                <w:bCs/>
              </w:rPr>
            </w:pPr>
            <w:r w:rsidRPr="005A531C">
              <w:rPr>
                <w:rFonts w:asciiTheme="minorHAnsi" w:hAnsiTheme="minorHAnsi" w:cstheme="minorHAnsi"/>
                <w:b/>
                <w:bCs/>
              </w:rPr>
              <w:t xml:space="preserve">Status kjøleskap. </w:t>
            </w:r>
          </w:p>
          <w:p w14:paraId="7CD157A7" w14:textId="2EC362E2" w:rsidR="005A531C" w:rsidRPr="008F30A2" w:rsidRDefault="005A531C" w:rsidP="002309B7">
            <w:pPr>
              <w:rPr>
                <w:rFonts w:asciiTheme="minorHAnsi" w:hAnsiTheme="minorHAnsi" w:cstheme="minorHAnsi"/>
              </w:rPr>
            </w:pPr>
            <w:r>
              <w:rPr>
                <w:rFonts w:asciiTheme="minorHAnsi" w:hAnsiTheme="minorHAnsi" w:cstheme="minorHAnsi"/>
              </w:rPr>
              <w:t>Finner ikke noe på finn</w:t>
            </w:r>
            <w:r w:rsidR="00091F7A">
              <w:rPr>
                <w:rFonts w:asciiTheme="minorHAnsi" w:hAnsiTheme="minorHAnsi" w:cstheme="minorHAnsi"/>
              </w:rPr>
              <w:t>, så</w:t>
            </w:r>
            <w:r>
              <w:rPr>
                <w:rFonts w:asciiTheme="minorHAnsi" w:hAnsiTheme="minorHAnsi" w:cstheme="minorHAnsi"/>
              </w:rPr>
              <w:t xml:space="preserve"> Ann Kathrin sjekker opp med andre leverandører </w:t>
            </w:r>
          </w:p>
        </w:tc>
        <w:tc>
          <w:tcPr>
            <w:tcW w:w="1560" w:type="dxa"/>
          </w:tcPr>
          <w:p w14:paraId="061C8B52" w14:textId="316DA6D1" w:rsidR="00350BA2" w:rsidRPr="005A531C" w:rsidRDefault="005A531C" w:rsidP="005A531C">
            <w:pPr>
              <w:pStyle w:val="Normal1"/>
              <w:rPr>
                <w:rFonts w:asciiTheme="minorHAnsi" w:eastAsia="Bookman Old Style" w:hAnsiTheme="minorHAnsi" w:cstheme="minorHAnsi"/>
              </w:rPr>
            </w:pPr>
            <w:r>
              <w:rPr>
                <w:rFonts w:asciiTheme="minorHAnsi" w:eastAsia="Bookman Old Style" w:hAnsiTheme="minorHAnsi" w:cstheme="minorHAnsi"/>
              </w:rPr>
              <w:t>Ann Kathrin</w:t>
            </w:r>
          </w:p>
        </w:tc>
        <w:tc>
          <w:tcPr>
            <w:tcW w:w="714" w:type="dxa"/>
          </w:tcPr>
          <w:p w14:paraId="101980C4" w14:textId="77777777" w:rsidR="00350BA2" w:rsidRPr="00FC2C3A" w:rsidRDefault="00350BA2">
            <w:pPr>
              <w:pStyle w:val="Normal1"/>
              <w:jc w:val="center"/>
              <w:rPr>
                <w:rFonts w:asciiTheme="minorHAnsi" w:eastAsia="Bookman Old Style" w:hAnsiTheme="minorHAnsi" w:cstheme="minorHAnsi"/>
                <w:sz w:val="20"/>
                <w:szCs w:val="20"/>
              </w:rPr>
            </w:pPr>
          </w:p>
        </w:tc>
      </w:tr>
      <w:tr w:rsidR="00AE7B6B" w:rsidRPr="00E15761" w14:paraId="1DBC4DBA" w14:textId="77777777" w:rsidTr="00DC74EC">
        <w:tc>
          <w:tcPr>
            <w:tcW w:w="1129" w:type="dxa"/>
          </w:tcPr>
          <w:p w14:paraId="2DD223B5" w14:textId="58AD49B1" w:rsidR="00AE7B6B" w:rsidRPr="00FC2C3A" w:rsidRDefault="005A531C" w:rsidP="00C7348C">
            <w:pPr>
              <w:pStyle w:val="Normal1"/>
              <w:rPr>
                <w:rFonts w:asciiTheme="minorHAnsi" w:eastAsia="Traveling _Typewriter" w:hAnsiTheme="minorHAnsi" w:cstheme="minorHAnsi"/>
                <w:b/>
                <w:sz w:val="20"/>
                <w:szCs w:val="20"/>
              </w:rPr>
            </w:pPr>
            <w:r>
              <w:rPr>
                <w:rFonts w:asciiTheme="minorHAnsi" w:eastAsia="Traveling _Typewriter" w:hAnsiTheme="minorHAnsi" w:cstheme="minorHAnsi"/>
                <w:b/>
                <w:sz w:val="20"/>
                <w:szCs w:val="20"/>
              </w:rPr>
              <w:t>55</w:t>
            </w:r>
            <w:r w:rsidR="00EB5DD9" w:rsidRPr="00FC2C3A">
              <w:rPr>
                <w:rFonts w:asciiTheme="minorHAnsi" w:eastAsia="Traveling _Typewriter" w:hAnsiTheme="minorHAnsi" w:cstheme="minorHAnsi"/>
                <w:b/>
                <w:sz w:val="20"/>
                <w:szCs w:val="20"/>
              </w:rPr>
              <w:t>/</w:t>
            </w:r>
            <w:r w:rsidR="00FC2C3A" w:rsidRPr="00FC2C3A">
              <w:rPr>
                <w:rFonts w:asciiTheme="minorHAnsi" w:eastAsia="Traveling _Typewriter" w:hAnsiTheme="minorHAnsi" w:cstheme="minorHAnsi"/>
                <w:b/>
                <w:sz w:val="20"/>
                <w:szCs w:val="20"/>
              </w:rPr>
              <w:t>20</w:t>
            </w:r>
          </w:p>
        </w:tc>
        <w:tc>
          <w:tcPr>
            <w:tcW w:w="6804" w:type="dxa"/>
          </w:tcPr>
          <w:p w14:paraId="113E80B7" w14:textId="66FA49D1" w:rsidR="00305157" w:rsidRPr="00C443AA" w:rsidRDefault="005A531C" w:rsidP="00305157">
            <w:pPr>
              <w:pStyle w:val="Normal1"/>
              <w:rPr>
                <w:rFonts w:asciiTheme="minorHAnsi" w:hAnsiTheme="minorHAnsi" w:cstheme="minorHAnsi"/>
                <w:b/>
                <w:bCs/>
              </w:rPr>
            </w:pPr>
            <w:r w:rsidRPr="00C443AA">
              <w:rPr>
                <w:rFonts w:asciiTheme="minorHAnsi" w:hAnsiTheme="minorHAnsi" w:cstheme="minorHAnsi"/>
                <w:b/>
                <w:bCs/>
              </w:rPr>
              <w:t>Oppdatering Hall</w:t>
            </w:r>
          </w:p>
          <w:p w14:paraId="04DAEE02" w14:textId="0E7F7ACA" w:rsidR="005A531C" w:rsidRPr="00305157" w:rsidRDefault="002B4697" w:rsidP="00305157">
            <w:pPr>
              <w:pStyle w:val="Normal1"/>
              <w:rPr>
                <w:rFonts w:asciiTheme="minorHAnsi" w:hAnsiTheme="minorHAnsi" w:cstheme="minorHAnsi"/>
              </w:rPr>
            </w:pPr>
            <w:r>
              <w:rPr>
                <w:rFonts w:asciiTheme="minorHAnsi" w:hAnsiTheme="minorHAnsi" w:cstheme="minorHAnsi"/>
              </w:rPr>
              <w:t xml:space="preserve">Her har klubben satt opp som et minstemål på hallen, at den må romme en full </w:t>
            </w:r>
            <w:proofErr w:type="spellStart"/>
            <w:r>
              <w:rPr>
                <w:rFonts w:asciiTheme="minorHAnsi" w:hAnsiTheme="minorHAnsi" w:cstheme="minorHAnsi"/>
              </w:rPr>
              <w:t>agilitybane</w:t>
            </w:r>
            <w:proofErr w:type="spellEnd"/>
            <w:r>
              <w:rPr>
                <w:rFonts w:asciiTheme="minorHAnsi" w:hAnsiTheme="minorHAnsi" w:cstheme="minorHAnsi"/>
              </w:rPr>
              <w:t xml:space="preserve">. Vi vil helst ha større, men her må vi se litt på pris. </w:t>
            </w:r>
            <w:r>
              <w:rPr>
                <w:rFonts w:asciiTheme="minorHAnsi" w:hAnsiTheme="minorHAnsi" w:cstheme="minorHAnsi"/>
              </w:rPr>
              <w:br/>
              <w:t xml:space="preserve">Ann Karin har sett litt på ulike haller, og her må man bestemme seg for om klubben skal leie en hall (typ leie hallen 5 år av gangen), eller kjøpe inn en hall. Hun har kommet frem til at hallen må være </w:t>
            </w:r>
            <w:r>
              <w:rPr>
                <w:rFonts w:asciiTheme="minorHAnsi" w:hAnsiTheme="minorHAnsi" w:cstheme="minorHAnsi"/>
              </w:rPr>
              <w:lastRenderedPageBreak/>
              <w:t xml:space="preserve">isolert for at den skal kunne brukes komfortabelt året rundt, og her er det mange ulike varianter av isolasjon og pris. De tallene Ann Karin har kommet frem til foreløpig er at leie vil bli på 15 000 per </w:t>
            </w:r>
            <w:proofErr w:type="spellStart"/>
            <w:r>
              <w:rPr>
                <w:rFonts w:asciiTheme="minorHAnsi" w:hAnsiTheme="minorHAnsi" w:cstheme="minorHAnsi"/>
              </w:rPr>
              <w:t>mnd</w:t>
            </w:r>
            <w:proofErr w:type="spellEnd"/>
            <w:r>
              <w:rPr>
                <w:rFonts w:asciiTheme="minorHAnsi" w:hAnsiTheme="minorHAnsi" w:cstheme="minorHAnsi"/>
              </w:rPr>
              <w:t xml:space="preserve">, og kjøpe vil bli </w:t>
            </w:r>
            <w:proofErr w:type="spellStart"/>
            <w:r>
              <w:rPr>
                <w:rFonts w:asciiTheme="minorHAnsi" w:hAnsiTheme="minorHAnsi" w:cstheme="minorHAnsi"/>
              </w:rPr>
              <w:t>ca</w:t>
            </w:r>
            <w:proofErr w:type="spellEnd"/>
            <w:r>
              <w:rPr>
                <w:rFonts w:asciiTheme="minorHAnsi" w:hAnsiTheme="minorHAnsi" w:cstheme="minorHAnsi"/>
              </w:rPr>
              <w:t xml:space="preserve"> 2 millioner. Det er samme produsenter som leier ut og selger haller, så her må vi komme frem til litt mer spesifikke mål og krav (temperatur) for hallen. </w:t>
            </w:r>
            <w:r w:rsidR="00BE4869">
              <w:rPr>
                <w:rFonts w:asciiTheme="minorHAnsi" w:hAnsiTheme="minorHAnsi" w:cstheme="minorHAnsi"/>
              </w:rPr>
              <w:t>Vi må finne en løsning som passer for klubben og grunneier</w:t>
            </w:r>
            <w:r>
              <w:rPr>
                <w:rFonts w:asciiTheme="minorHAnsi" w:hAnsiTheme="minorHAnsi" w:cstheme="minorHAnsi"/>
              </w:rPr>
              <w:t xml:space="preserve">. </w:t>
            </w:r>
          </w:p>
        </w:tc>
        <w:tc>
          <w:tcPr>
            <w:tcW w:w="1560" w:type="dxa"/>
          </w:tcPr>
          <w:p w14:paraId="5DE9645E" w14:textId="23ECF104" w:rsidR="00AE7B6B" w:rsidRPr="005A531C" w:rsidRDefault="00BE4869" w:rsidP="00BE4869">
            <w:pPr>
              <w:pStyle w:val="Normal1"/>
              <w:rPr>
                <w:rFonts w:asciiTheme="minorHAnsi" w:eastAsia="Bookman Old Style" w:hAnsiTheme="minorHAnsi" w:cstheme="minorHAnsi"/>
              </w:rPr>
            </w:pPr>
            <w:r>
              <w:rPr>
                <w:rFonts w:asciiTheme="minorHAnsi" w:eastAsia="Bookman Old Style" w:hAnsiTheme="minorHAnsi" w:cstheme="minorHAnsi"/>
              </w:rPr>
              <w:lastRenderedPageBreak/>
              <w:t xml:space="preserve">Ann Karin fortsetter å undersøke med de som leier ut og selger. </w:t>
            </w:r>
          </w:p>
        </w:tc>
        <w:tc>
          <w:tcPr>
            <w:tcW w:w="714" w:type="dxa"/>
          </w:tcPr>
          <w:p w14:paraId="5DBC5957" w14:textId="77777777" w:rsidR="00AE7B6B" w:rsidRPr="00FC2C3A" w:rsidRDefault="00AE7B6B">
            <w:pPr>
              <w:pStyle w:val="Normal1"/>
              <w:jc w:val="center"/>
              <w:rPr>
                <w:rFonts w:asciiTheme="minorHAnsi" w:eastAsia="Bookman Old Style" w:hAnsiTheme="minorHAnsi" w:cstheme="minorHAnsi"/>
                <w:sz w:val="20"/>
                <w:szCs w:val="20"/>
              </w:rPr>
            </w:pPr>
          </w:p>
        </w:tc>
      </w:tr>
      <w:tr w:rsidR="004C2D9B" w:rsidRPr="00E15761" w14:paraId="793CA574" w14:textId="77777777" w:rsidTr="00DC74EC">
        <w:tc>
          <w:tcPr>
            <w:tcW w:w="1129" w:type="dxa"/>
          </w:tcPr>
          <w:p w14:paraId="79EEB944" w14:textId="598A459B" w:rsidR="004C2D9B" w:rsidRDefault="006945D8" w:rsidP="00C7348C">
            <w:pPr>
              <w:pStyle w:val="Normal1"/>
              <w:rPr>
                <w:rFonts w:asciiTheme="minorHAnsi" w:eastAsia="Traveling _Typewriter" w:hAnsiTheme="minorHAnsi" w:cstheme="minorHAnsi"/>
                <w:b/>
                <w:sz w:val="20"/>
                <w:szCs w:val="20"/>
              </w:rPr>
            </w:pPr>
            <w:r>
              <w:rPr>
                <w:rFonts w:asciiTheme="minorHAnsi" w:eastAsia="Traveling _Typewriter" w:hAnsiTheme="minorHAnsi" w:cstheme="minorHAnsi"/>
                <w:b/>
                <w:sz w:val="20"/>
                <w:szCs w:val="20"/>
              </w:rPr>
              <w:t>5</w:t>
            </w:r>
            <w:r w:rsidR="005A531C">
              <w:rPr>
                <w:rFonts w:asciiTheme="minorHAnsi" w:eastAsia="Traveling _Typewriter" w:hAnsiTheme="minorHAnsi" w:cstheme="minorHAnsi"/>
                <w:b/>
                <w:sz w:val="20"/>
                <w:szCs w:val="20"/>
              </w:rPr>
              <w:t>6</w:t>
            </w:r>
            <w:r w:rsidR="004C2D9B">
              <w:rPr>
                <w:rFonts w:asciiTheme="minorHAnsi" w:eastAsia="Traveling _Typewriter" w:hAnsiTheme="minorHAnsi" w:cstheme="minorHAnsi"/>
                <w:b/>
                <w:sz w:val="20"/>
                <w:szCs w:val="20"/>
              </w:rPr>
              <w:t>/20</w:t>
            </w:r>
          </w:p>
        </w:tc>
        <w:tc>
          <w:tcPr>
            <w:tcW w:w="6804" w:type="dxa"/>
          </w:tcPr>
          <w:p w14:paraId="2A9597A0" w14:textId="47E6A0BA" w:rsidR="006875E7" w:rsidRPr="003C3661" w:rsidRDefault="003C3661" w:rsidP="002309B7">
            <w:pPr>
              <w:pStyle w:val="Normal1"/>
              <w:rPr>
                <w:rFonts w:asciiTheme="minorHAnsi" w:hAnsiTheme="minorHAnsi" w:cstheme="minorHAnsi"/>
                <w:b/>
                <w:bCs/>
              </w:rPr>
            </w:pPr>
            <w:r w:rsidRPr="003C3661">
              <w:rPr>
                <w:rFonts w:asciiTheme="minorHAnsi" w:hAnsiTheme="minorHAnsi" w:cstheme="minorHAnsi"/>
                <w:b/>
                <w:bCs/>
              </w:rPr>
              <w:t>Teknisk arrangør for NKK sin utstilling i Bø</w:t>
            </w:r>
          </w:p>
          <w:p w14:paraId="564666CE" w14:textId="6A3D3D7B" w:rsidR="003C3661" w:rsidRPr="008F30A2" w:rsidRDefault="003C3661" w:rsidP="002309B7">
            <w:pPr>
              <w:pStyle w:val="Normal1"/>
              <w:rPr>
                <w:rFonts w:asciiTheme="minorHAnsi" w:hAnsiTheme="minorHAnsi" w:cstheme="minorHAnsi"/>
              </w:rPr>
            </w:pPr>
            <w:r>
              <w:rPr>
                <w:rFonts w:asciiTheme="minorHAnsi" w:hAnsiTheme="minorHAnsi" w:cstheme="minorHAnsi"/>
              </w:rPr>
              <w:t xml:space="preserve">Klubben har fått forespørsel om å delta som teknisk ansvarlig for utstillingen i Bø. Dette takker vi nei til, da klubben ikke har kapasitet til dette. </w:t>
            </w:r>
          </w:p>
        </w:tc>
        <w:tc>
          <w:tcPr>
            <w:tcW w:w="1560" w:type="dxa"/>
          </w:tcPr>
          <w:p w14:paraId="65E2C579" w14:textId="361D667B" w:rsidR="004C2D9B" w:rsidRPr="005A531C" w:rsidRDefault="004C2D9B" w:rsidP="006875E7">
            <w:pPr>
              <w:pStyle w:val="Normal1"/>
              <w:rPr>
                <w:rFonts w:asciiTheme="minorHAnsi" w:eastAsia="Bookman Old Style" w:hAnsiTheme="minorHAnsi" w:cstheme="minorHAnsi"/>
              </w:rPr>
            </w:pPr>
          </w:p>
        </w:tc>
        <w:tc>
          <w:tcPr>
            <w:tcW w:w="714" w:type="dxa"/>
          </w:tcPr>
          <w:p w14:paraId="47BEAE97" w14:textId="77777777" w:rsidR="004C2D9B" w:rsidRPr="00FC2C3A" w:rsidRDefault="004C2D9B">
            <w:pPr>
              <w:pStyle w:val="Normal1"/>
              <w:jc w:val="center"/>
              <w:rPr>
                <w:rFonts w:asciiTheme="minorHAnsi" w:eastAsia="Bookman Old Style" w:hAnsiTheme="minorHAnsi" w:cstheme="minorHAnsi"/>
                <w:sz w:val="20"/>
                <w:szCs w:val="20"/>
              </w:rPr>
            </w:pPr>
          </w:p>
        </w:tc>
      </w:tr>
      <w:tr w:rsidR="00B63245" w:rsidRPr="00E15761" w14:paraId="65E55B2C" w14:textId="77777777" w:rsidTr="00DC74EC">
        <w:tc>
          <w:tcPr>
            <w:tcW w:w="1129" w:type="dxa"/>
          </w:tcPr>
          <w:p w14:paraId="6F283901" w14:textId="729386A1" w:rsidR="00B63245" w:rsidRDefault="005A531C" w:rsidP="00C7348C">
            <w:pPr>
              <w:pStyle w:val="Normal1"/>
              <w:rPr>
                <w:rFonts w:asciiTheme="minorHAnsi" w:eastAsia="Traveling _Typewriter" w:hAnsiTheme="minorHAnsi" w:cstheme="minorHAnsi"/>
                <w:b/>
                <w:sz w:val="20"/>
                <w:szCs w:val="20"/>
              </w:rPr>
            </w:pPr>
            <w:r>
              <w:rPr>
                <w:rFonts w:asciiTheme="minorHAnsi" w:eastAsia="Traveling _Typewriter" w:hAnsiTheme="minorHAnsi" w:cstheme="minorHAnsi"/>
                <w:b/>
                <w:sz w:val="20"/>
                <w:szCs w:val="20"/>
              </w:rPr>
              <w:t>57</w:t>
            </w:r>
            <w:r w:rsidR="00B63245">
              <w:rPr>
                <w:rFonts w:asciiTheme="minorHAnsi" w:eastAsia="Traveling _Typewriter" w:hAnsiTheme="minorHAnsi" w:cstheme="minorHAnsi"/>
                <w:b/>
                <w:sz w:val="20"/>
                <w:szCs w:val="20"/>
              </w:rPr>
              <w:t>/20</w:t>
            </w:r>
          </w:p>
        </w:tc>
        <w:tc>
          <w:tcPr>
            <w:tcW w:w="6804" w:type="dxa"/>
          </w:tcPr>
          <w:p w14:paraId="5B5ED8AF" w14:textId="77777777" w:rsidR="006B58C1" w:rsidRPr="00C92C27" w:rsidRDefault="006B58C1" w:rsidP="002309B7">
            <w:pPr>
              <w:pStyle w:val="Normal1"/>
              <w:rPr>
                <w:rFonts w:asciiTheme="minorHAnsi" w:hAnsiTheme="minorHAnsi" w:cstheme="minorHAnsi"/>
                <w:b/>
                <w:bCs/>
              </w:rPr>
            </w:pPr>
            <w:r>
              <w:rPr>
                <w:rFonts w:asciiTheme="minorHAnsi" w:hAnsiTheme="minorHAnsi" w:cstheme="minorHAnsi"/>
              </w:rPr>
              <w:t xml:space="preserve"> </w:t>
            </w:r>
            <w:r w:rsidR="003C3661" w:rsidRPr="00C92C27">
              <w:rPr>
                <w:rFonts w:asciiTheme="minorHAnsi" w:hAnsiTheme="minorHAnsi" w:cstheme="minorHAnsi"/>
                <w:b/>
                <w:bCs/>
              </w:rPr>
              <w:t>Veiskilt som skilter til hundeklubben</w:t>
            </w:r>
          </w:p>
          <w:p w14:paraId="751FC562" w14:textId="38B5D093" w:rsidR="003C3661" w:rsidRPr="00CF351D" w:rsidRDefault="00C92C27" w:rsidP="002309B7">
            <w:pPr>
              <w:pStyle w:val="Normal1"/>
              <w:rPr>
                <w:rFonts w:asciiTheme="minorHAnsi" w:hAnsiTheme="minorHAnsi" w:cstheme="minorHAnsi"/>
              </w:rPr>
            </w:pPr>
            <w:r>
              <w:rPr>
                <w:rFonts w:asciiTheme="minorHAnsi" w:hAnsiTheme="minorHAnsi" w:cstheme="minorHAnsi"/>
              </w:rPr>
              <w:t xml:space="preserve">Dette må søkes om til vegvesenet i fylkeskommunen. Ann Karin </w:t>
            </w:r>
            <w:proofErr w:type="spellStart"/>
            <w:r>
              <w:rPr>
                <w:rFonts w:asciiTheme="minorHAnsi" w:hAnsiTheme="minorHAnsi" w:cstheme="minorHAnsi"/>
              </w:rPr>
              <w:t>Midtgaard</w:t>
            </w:r>
            <w:proofErr w:type="spellEnd"/>
            <w:r>
              <w:rPr>
                <w:rFonts w:asciiTheme="minorHAnsi" w:hAnsiTheme="minorHAnsi" w:cstheme="minorHAnsi"/>
              </w:rPr>
              <w:t xml:space="preserve"> har søkt på vegne av klubben. </w:t>
            </w:r>
          </w:p>
        </w:tc>
        <w:tc>
          <w:tcPr>
            <w:tcW w:w="1560" w:type="dxa"/>
          </w:tcPr>
          <w:p w14:paraId="5EE441B4" w14:textId="77777777" w:rsidR="00B63245" w:rsidRPr="005A531C" w:rsidRDefault="00B63245" w:rsidP="00F25568">
            <w:pPr>
              <w:pStyle w:val="Normal1"/>
              <w:ind w:left="720"/>
              <w:rPr>
                <w:rFonts w:asciiTheme="minorHAnsi" w:eastAsia="Bookman Old Style" w:hAnsiTheme="minorHAnsi" w:cstheme="minorHAnsi"/>
              </w:rPr>
            </w:pPr>
          </w:p>
        </w:tc>
        <w:tc>
          <w:tcPr>
            <w:tcW w:w="714" w:type="dxa"/>
          </w:tcPr>
          <w:p w14:paraId="75B96F07" w14:textId="77777777" w:rsidR="00B63245" w:rsidRPr="00FC2C3A" w:rsidRDefault="00B63245">
            <w:pPr>
              <w:pStyle w:val="Normal1"/>
              <w:jc w:val="center"/>
              <w:rPr>
                <w:rFonts w:asciiTheme="minorHAnsi" w:eastAsia="Bookman Old Style" w:hAnsiTheme="minorHAnsi" w:cstheme="minorHAnsi"/>
                <w:sz w:val="20"/>
                <w:szCs w:val="20"/>
              </w:rPr>
            </w:pPr>
          </w:p>
        </w:tc>
      </w:tr>
      <w:tr w:rsidR="00CF351D" w:rsidRPr="00E15761" w14:paraId="289A0CAF" w14:textId="77777777" w:rsidTr="00DC74EC">
        <w:tc>
          <w:tcPr>
            <w:tcW w:w="1129" w:type="dxa"/>
          </w:tcPr>
          <w:p w14:paraId="34C2E08D" w14:textId="2E48DEA8" w:rsidR="00CF351D" w:rsidRDefault="005A531C" w:rsidP="00C7348C">
            <w:pPr>
              <w:pStyle w:val="Normal1"/>
              <w:rPr>
                <w:rFonts w:asciiTheme="minorHAnsi" w:eastAsia="Traveling _Typewriter" w:hAnsiTheme="minorHAnsi" w:cstheme="minorHAnsi"/>
                <w:b/>
                <w:sz w:val="20"/>
                <w:szCs w:val="20"/>
              </w:rPr>
            </w:pPr>
            <w:r>
              <w:rPr>
                <w:rFonts w:asciiTheme="minorHAnsi" w:eastAsia="Traveling _Typewriter" w:hAnsiTheme="minorHAnsi" w:cstheme="minorHAnsi"/>
                <w:b/>
                <w:sz w:val="20"/>
                <w:szCs w:val="20"/>
              </w:rPr>
              <w:t>58</w:t>
            </w:r>
            <w:r w:rsidR="00CF351D">
              <w:rPr>
                <w:rFonts w:asciiTheme="minorHAnsi" w:eastAsia="Traveling _Typewriter" w:hAnsiTheme="minorHAnsi" w:cstheme="minorHAnsi"/>
                <w:b/>
                <w:sz w:val="20"/>
                <w:szCs w:val="20"/>
              </w:rPr>
              <w:t>/20</w:t>
            </w:r>
          </w:p>
        </w:tc>
        <w:tc>
          <w:tcPr>
            <w:tcW w:w="6804" w:type="dxa"/>
          </w:tcPr>
          <w:p w14:paraId="1F30B0D1" w14:textId="716037AE" w:rsidR="00CF351D" w:rsidRPr="00C92C27" w:rsidRDefault="00C92C27" w:rsidP="005E6F6E">
            <w:pPr>
              <w:pStyle w:val="Normal1"/>
              <w:rPr>
                <w:rFonts w:asciiTheme="minorHAnsi" w:hAnsiTheme="minorHAnsi" w:cstheme="minorHAnsi"/>
                <w:b/>
                <w:bCs/>
              </w:rPr>
            </w:pPr>
            <w:r w:rsidRPr="00C92C27">
              <w:rPr>
                <w:rFonts w:asciiTheme="minorHAnsi" w:hAnsiTheme="minorHAnsi" w:cstheme="minorHAnsi"/>
                <w:b/>
                <w:bCs/>
              </w:rPr>
              <w:t>Lyspærene i lyskasterne må byttes</w:t>
            </w:r>
          </w:p>
          <w:p w14:paraId="332D52D2" w14:textId="1D0793D2" w:rsidR="00C92C27" w:rsidRPr="005E6F6E" w:rsidRDefault="00C92C27" w:rsidP="005E6F6E">
            <w:pPr>
              <w:pStyle w:val="Normal1"/>
              <w:rPr>
                <w:rFonts w:asciiTheme="minorHAnsi" w:hAnsiTheme="minorHAnsi" w:cstheme="minorHAnsi"/>
              </w:rPr>
            </w:pPr>
            <w:r>
              <w:rPr>
                <w:rFonts w:asciiTheme="minorHAnsi" w:hAnsiTheme="minorHAnsi" w:cstheme="minorHAnsi"/>
              </w:rPr>
              <w:t>Eileen sjekker opp hvordan dette løses</w:t>
            </w:r>
            <w:r w:rsidR="002B4697">
              <w:rPr>
                <w:rFonts w:asciiTheme="minorHAnsi" w:hAnsiTheme="minorHAnsi" w:cstheme="minorHAnsi"/>
              </w:rPr>
              <w:t xml:space="preserve">. </w:t>
            </w:r>
          </w:p>
        </w:tc>
        <w:tc>
          <w:tcPr>
            <w:tcW w:w="1560" w:type="dxa"/>
          </w:tcPr>
          <w:p w14:paraId="6CCF14B5" w14:textId="627172D6" w:rsidR="00CF351D" w:rsidRPr="005A531C" w:rsidRDefault="00341FEA" w:rsidP="005318CD">
            <w:pPr>
              <w:pStyle w:val="Normal1"/>
              <w:rPr>
                <w:rFonts w:asciiTheme="minorHAnsi" w:eastAsia="Bookman Old Style" w:hAnsiTheme="minorHAnsi" w:cstheme="minorHAnsi"/>
              </w:rPr>
            </w:pPr>
            <w:r w:rsidRPr="005A531C">
              <w:rPr>
                <w:rFonts w:asciiTheme="minorHAnsi" w:eastAsia="Bookman Old Style" w:hAnsiTheme="minorHAnsi" w:cstheme="minorHAnsi"/>
              </w:rPr>
              <w:t xml:space="preserve"> </w:t>
            </w:r>
            <w:r w:rsidR="00C92C27">
              <w:rPr>
                <w:rFonts w:asciiTheme="minorHAnsi" w:eastAsia="Bookman Old Style" w:hAnsiTheme="minorHAnsi" w:cstheme="minorHAnsi"/>
              </w:rPr>
              <w:t xml:space="preserve">Eileen </w:t>
            </w:r>
            <w:r w:rsidR="002B4697">
              <w:rPr>
                <w:rFonts w:asciiTheme="minorHAnsi" w:eastAsia="Bookman Old Style" w:hAnsiTheme="minorHAnsi" w:cstheme="minorHAnsi"/>
              </w:rPr>
              <w:t xml:space="preserve">Gunnerød </w:t>
            </w:r>
          </w:p>
        </w:tc>
        <w:tc>
          <w:tcPr>
            <w:tcW w:w="714" w:type="dxa"/>
          </w:tcPr>
          <w:p w14:paraId="5F5A5C76" w14:textId="77777777" w:rsidR="00CF351D" w:rsidRPr="00FC2C3A" w:rsidRDefault="00CF351D">
            <w:pPr>
              <w:pStyle w:val="Normal1"/>
              <w:jc w:val="center"/>
              <w:rPr>
                <w:rFonts w:asciiTheme="minorHAnsi" w:eastAsia="Bookman Old Style" w:hAnsiTheme="minorHAnsi" w:cstheme="minorHAnsi"/>
                <w:sz w:val="20"/>
                <w:szCs w:val="20"/>
              </w:rPr>
            </w:pPr>
          </w:p>
        </w:tc>
      </w:tr>
      <w:tr w:rsidR="007C0F3E" w:rsidRPr="00E15761" w14:paraId="622DE712" w14:textId="77777777" w:rsidTr="00DC74EC">
        <w:tc>
          <w:tcPr>
            <w:tcW w:w="1129" w:type="dxa"/>
          </w:tcPr>
          <w:p w14:paraId="66A286C4" w14:textId="52D5FE3A" w:rsidR="007C0F3E" w:rsidRDefault="007C0F3E" w:rsidP="00C7348C">
            <w:pPr>
              <w:pStyle w:val="Normal1"/>
              <w:rPr>
                <w:rFonts w:asciiTheme="minorHAnsi" w:eastAsia="Traveling _Typewriter" w:hAnsiTheme="minorHAnsi" w:cstheme="minorHAnsi"/>
                <w:b/>
                <w:sz w:val="20"/>
                <w:szCs w:val="20"/>
              </w:rPr>
            </w:pPr>
            <w:r>
              <w:rPr>
                <w:rFonts w:asciiTheme="minorHAnsi" w:eastAsia="Traveling _Typewriter" w:hAnsiTheme="minorHAnsi" w:cstheme="minorHAnsi"/>
                <w:b/>
                <w:sz w:val="20"/>
                <w:szCs w:val="20"/>
              </w:rPr>
              <w:t>59/20</w:t>
            </w:r>
          </w:p>
        </w:tc>
        <w:tc>
          <w:tcPr>
            <w:tcW w:w="6804" w:type="dxa"/>
          </w:tcPr>
          <w:p w14:paraId="1AC57FCE" w14:textId="77777777" w:rsidR="007C0F3E" w:rsidRDefault="007C0F3E" w:rsidP="005E6F6E">
            <w:pPr>
              <w:pStyle w:val="Normal1"/>
              <w:rPr>
                <w:rFonts w:asciiTheme="minorHAnsi" w:hAnsiTheme="minorHAnsi" w:cstheme="minorHAnsi"/>
                <w:b/>
                <w:bCs/>
              </w:rPr>
            </w:pPr>
            <w:r>
              <w:rPr>
                <w:rFonts w:asciiTheme="minorHAnsi" w:hAnsiTheme="minorHAnsi" w:cstheme="minorHAnsi"/>
                <w:b/>
                <w:bCs/>
              </w:rPr>
              <w:t xml:space="preserve">Jakker med klubblogo </w:t>
            </w:r>
          </w:p>
          <w:p w14:paraId="0418F8E1" w14:textId="7AC45E58" w:rsidR="007C0F3E" w:rsidRPr="007C0F3E" w:rsidRDefault="007C0F3E" w:rsidP="005E6F6E">
            <w:pPr>
              <w:pStyle w:val="Normal1"/>
              <w:rPr>
                <w:rFonts w:asciiTheme="minorHAnsi" w:hAnsiTheme="minorHAnsi" w:cstheme="minorHAnsi"/>
              </w:rPr>
            </w:pPr>
            <w:r>
              <w:rPr>
                <w:rFonts w:asciiTheme="minorHAnsi" w:hAnsiTheme="minorHAnsi" w:cstheme="minorHAnsi"/>
              </w:rPr>
              <w:t xml:space="preserve">Noen klubbmedlemmer etterlyser ny runde med salg av jakker med klubbens logo. Dette ble mye styr forrige runde, så Laila Nagel sjekker opp hvordan dette kan løses med en ekstern aktør, hvor medlemmene selv går inn og bestiller, via deres hjemmesider. </w:t>
            </w:r>
          </w:p>
        </w:tc>
        <w:tc>
          <w:tcPr>
            <w:tcW w:w="1560" w:type="dxa"/>
          </w:tcPr>
          <w:p w14:paraId="4D1083E3" w14:textId="1FCDC895" w:rsidR="007C0F3E" w:rsidRPr="005A531C" w:rsidRDefault="007C0F3E" w:rsidP="005318CD">
            <w:pPr>
              <w:pStyle w:val="Normal1"/>
              <w:rPr>
                <w:rFonts w:asciiTheme="minorHAnsi" w:eastAsia="Bookman Old Style" w:hAnsiTheme="minorHAnsi" w:cstheme="minorHAnsi"/>
              </w:rPr>
            </w:pPr>
            <w:r>
              <w:rPr>
                <w:rFonts w:asciiTheme="minorHAnsi" w:eastAsia="Bookman Old Style" w:hAnsiTheme="minorHAnsi" w:cstheme="minorHAnsi"/>
              </w:rPr>
              <w:t>Laila Nagel sjekker opp</w:t>
            </w:r>
          </w:p>
        </w:tc>
        <w:tc>
          <w:tcPr>
            <w:tcW w:w="714" w:type="dxa"/>
          </w:tcPr>
          <w:p w14:paraId="0DA0857E" w14:textId="77777777" w:rsidR="007C0F3E" w:rsidRPr="00FC2C3A" w:rsidRDefault="007C0F3E">
            <w:pPr>
              <w:pStyle w:val="Normal1"/>
              <w:jc w:val="center"/>
              <w:rPr>
                <w:rFonts w:asciiTheme="minorHAnsi" w:eastAsia="Bookman Old Style" w:hAnsiTheme="minorHAnsi" w:cstheme="minorHAnsi"/>
                <w:sz w:val="20"/>
                <w:szCs w:val="20"/>
              </w:rPr>
            </w:pPr>
          </w:p>
        </w:tc>
      </w:tr>
      <w:tr w:rsidR="003E746B" w:rsidRPr="00E15761" w14:paraId="673E7777" w14:textId="77777777" w:rsidTr="00DC74EC">
        <w:tc>
          <w:tcPr>
            <w:tcW w:w="1129" w:type="dxa"/>
          </w:tcPr>
          <w:p w14:paraId="6597D970" w14:textId="777ADDD9" w:rsidR="003E746B" w:rsidRDefault="003E746B" w:rsidP="00C7348C">
            <w:pPr>
              <w:pStyle w:val="Normal1"/>
              <w:rPr>
                <w:rFonts w:asciiTheme="minorHAnsi" w:eastAsia="Traveling _Typewriter" w:hAnsiTheme="minorHAnsi" w:cstheme="minorHAnsi"/>
                <w:b/>
                <w:sz w:val="20"/>
                <w:szCs w:val="20"/>
              </w:rPr>
            </w:pPr>
            <w:r>
              <w:rPr>
                <w:rFonts w:asciiTheme="minorHAnsi" w:eastAsia="Traveling _Typewriter" w:hAnsiTheme="minorHAnsi" w:cstheme="minorHAnsi"/>
                <w:b/>
                <w:sz w:val="20"/>
                <w:szCs w:val="20"/>
              </w:rPr>
              <w:t>60/20</w:t>
            </w:r>
          </w:p>
        </w:tc>
        <w:tc>
          <w:tcPr>
            <w:tcW w:w="6804" w:type="dxa"/>
          </w:tcPr>
          <w:p w14:paraId="14A26A62" w14:textId="368EDA64" w:rsidR="003E746B" w:rsidRDefault="003E746B" w:rsidP="005E6F6E">
            <w:pPr>
              <w:pStyle w:val="Normal1"/>
              <w:rPr>
                <w:rFonts w:asciiTheme="minorHAnsi" w:hAnsiTheme="minorHAnsi" w:cstheme="minorHAnsi"/>
                <w:b/>
                <w:bCs/>
              </w:rPr>
            </w:pPr>
            <w:r>
              <w:rPr>
                <w:rFonts w:asciiTheme="minorHAnsi" w:hAnsiTheme="minorHAnsi" w:cstheme="minorHAnsi"/>
                <w:b/>
                <w:bCs/>
              </w:rPr>
              <w:t>Representantskapsmøte til NKK</w:t>
            </w:r>
          </w:p>
          <w:p w14:paraId="0D7D889D" w14:textId="235F40D2" w:rsidR="003E746B" w:rsidRPr="002B4697" w:rsidRDefault="002B4697" w:rsidP="005E6F6E">
            <w:pPr>
              <w:pStyle w:val="Normal1"/>
              <w:rPr>
                <w:rFonts w:asciiTheme="minorHAnsi" w:hAnsiTheme="minorHAnsi" w:cstheme="minorHAnsi"/>
              </w:rPr>
            </w:pPr>
            <w:r>
              <w:rPr>
                <w:rFonts w:asciiTheme="minorHAnsi" w:hAnsiTheme="minorHAnsi" w:cstheme="minorHAnsi"/>
              </w:rPr>
              <w:t xml:space="preserve">Her vil ikke klubben stille opp på møtet, da ingen i styret har mulighet. </w:t>
            </w:r>
            <w:r w:rsidR="00160BDC">
              <w:rPr>
                <w:rFonts w:asciiTheme="minorHAnsi" w:hAnsiTheme="minorHAnsi" w:cstheme="minorHAnsi"/>
              </w:rPr>
              <w:br/>
            </w:r>
            <w:r w:rsidR="004876AA">
              <w:rPr>
                <w:rFonts w:asciiTheme="minorHAnsi" w:hAnsiTheme="minorHAnsi" w:cstheme="minorHAnsi"/>
              </w:rPr>
              <w:t xml:space="preserve">Det er foreslått fra hovedstyret i NKK å øke medlemskontingenten fra 230kr til 700kr med virkning fra 2021. Dette er noe styret i Tønsberg hundeklubb har stiller seg negative, noe vi har gitt beskjed til NKK om i forbindelse med Representantskapsmøte. </w:t>
            </w:r>
          </w:p>
        </w:tc>
        <w:tc>
          <w:tcPr>
            <w:tcW w:w="1560" w:type="dxa"/>
          </w:tcPr>
          <w:p w14:paraId="23EEAA3B" w14:textId="77777777" w:rsidR="003E746B" w:rsidRDefault="003E746B" w:rsidP="005318CD">
            <w:pPr>
              <w:pStyle w:val="Normal1"/>
              <w:rPr>
                <w:rFonts w:asciiTheme="minorHAnsi" w:eastAsia="Bookman Old Style" w:hAnsiTheme="minorHAnsi" w:cstheme="minorHAnsi"/>
              </w:rPr>
            </w:pPr>
          </w:p>
        </w:tc>
        <w:tc>
          <w:tcPr>
            <w:tcW w:w="714" w:type="dxa"/>
          </w:tcPr>
          <w:p w14:paraId="16055FF2" w14:textId="77777777" w:rsidR="003E746B" w:rsidRPr="00FC2C3A" w:rsidRDefault="003E746B">
            <w:pPr>
              <w:pStyle w:val="Normal1"/>
              <w:jc w:val="center"/>
              <w:rPr>
                <w:rFonts w:asciiTheme="minorHAnsi" w:eastAsia="Bookman Old Style" w:hAnsiTheme="minorHAnsi" w:cstheme="minorHAnsi"/>
                <w:sz w:val="20"/>
                <w:szCs w:val="20"/>
              </w:rPr>
            </w:pPr>
          </w:p>
        </w:tc>
      </w:tr>
      <w:tr w:rsidR="00EC068D" w:rsidRPr="00E15761" w14:paraId="2AF3FFCE" w14:textId="77777777" w:rsidTr="00DC74EC">
        <w:tc>
          <w:tcPr>
            <w:tcW w:w="1129" w:type="dxa"/>
          </w:tcPr>
          <w:p w14:paraId="3E1EF6B9" w14:textId="24325E3A" w:rsidR="00EC068D" w:rsidRDefault="007C0F3E" w:rsidP="00C7348C">
            <w:pPr>
              <w:pStyle w:val="Normal1"/>
              <w:rPr>
                <w:rFonts w:asciiTheme="minorHAnsi" w:eastAsia="Traveling _Typewriter" w:hAnsiTheme="minorHAnsi" w:cstheme="minorHAnsi"/>
                <w:b/>
                <w:sz w:val="20"/>
                <w:szCs w:val="20"/>
              </w:rPr>
            </w:pPr>
            <w:r>
              <w:rPr>
                <w:rFonts w:asciiTheme="minorHAnsi" w:eastAsia="Traveling _Typewriter" w:hAnsiTheme="minorHAnsi" w:cstheme="minorHAnsi"/>
                <w:b/>
                <w:sz w:val="20"/>
                <w:szCs w:val="20"/>
              </w:rPr>
              <w:t>6</w:t>
            </w:r>
            <w:r w:rsidR="003E746B">
              <w:rPr>
                <w:rFonts w:asciiTheme="minorHAnsi" w:eastAsia="Traveling _Typewriter" w:hAnsiTheme="minorHAnsi" w:cstheme="minorHAnsi"/>
                <w:b/>
                <w:sz w:val="20"/>
                <w:szCs w:val="20"/>
              </w:rPr>
              <w:t>1</w:t>
            </w:r>
            <w:r w:rsidR="00EC068D">
              <w:rPr>
                <w:rFonts w:asciiTheme="minorHAnsi" w:eastAsia="Traveling _Typewriter" w:hAnsiTheme="minorHAnsi" w:cstheme="minorHAnsi"/>
                <w:b/>
                <w:sz w:val="20"/>
                <w:szCs w:val="20"/>
              </w:rPr>
              <w:t>/20</w:t>
            </w:r>
          </w:p>
        </w:tc>
        <w:tc>
          <w:tcPr>
            <w:tcW w:w="6804" w:type="dxa"/>
          </w:tcPr>
          <w:p w14:paraId="65C289C0" w14:textId="71708C67" w:rsidR="00EC068D" w:rsidRPr="008D3325" w:rsidRDefault="008D3325" w:rsidP="00305157">
            <w:pPr>
              <w:pStyle w:val="Normal1"/>
              <w:rPr>
                <w:rFonts w:asciiTheme="minorHAnsi" w:hAnsiTheme="minorHAnsi" w:cstheme="minorHAnsi"/>
                <w:b/>
                <w:bCs/>
              </w:rPr>
            </w:pPr>
            <w:r w:rsidRPr="008D3325">
              <w:rPr>
                <w:rFonts w:asciiTheme="minorHAnsi" w:hAnsiTheme="minorHAnsi" w:cstheme="minorHAnsi"/>
                <w:b/>
                <w:bCs/>
              </w:rPr>
              <w:t xml:space="preserve">Refusjon av påmeldingsavgiften ved sykdom på hund </w:t>
            </w:r>
          </w:p>
          <w:p w14:paraId="634870A3" w14:textId="77777777" w:rsidR="008D3325" w:rsidRDefault="008D3325" w:rsidP="00305157">
            <w:pPr>
              <w:pStyle w:val="Normal1"/>
              <w:rPr>
                <w:rFonts w:asciiTheme="minorHAnsi" w:hAnsiTheme="minorHAnsi" w:cstheme="minorHAnsi"/>
              </w:rPr>
            </w:pPr>
            <w:r>
              <w:rPr>
                <w:rFonts w:asciiTheme="minorHAnsi" w:hAnsiTheme="minorHAnsi" w:cstheme="minorHAnsi"/>
              </w:rPr>
              <w:t xml:space="preserve">Regelverket til NKK sier at man ikke trenger å betale tilbake påmeldingsavgiften, selv om man har attest fra veterinær. </w:t>
            </w:r>
          </w:p>
          <w:p w14:paraId="44EBEAC1" w14:textId="4A4ACA85" w:rsidR="008D3325" w:rsidRPr="00EC068D" w:rsidRDefault="008D3325" w:rsidP="00305157">
            <w:pPr>
              <w:pStyle w:val="Normal1"/>
              <w:rPr>
                <w:rFonts w:asciiTheme="minorHAnsi" w:hAnsiTheme="minorHAnsi" w:cstheme="minorHAnsi"/>
              </w:rPr>
            </w:pPr>
            <w:r>
              <w:rPr>
                <w:rFonts w:asciiTheme="minorHAnsi" w:hAnsiTheme="minorHAnsi" w:cstheme="minorHAnsi"/>
              </w:rPr>
              <w:t xml:space="preserve">Per dags dato er det ulik praksis mellom aktivitetsgruppene i klubben på </w:t>
            </w:r>
            <w:r w:rsidR="00E05BBB">
              <w:rPr>
                <w:rFonts w:asciiTheme="minorHAnsi" w:hAnsiTheme="minorHAnsi" w:cstheme="minorHAnsi"/>
              </w:rPr>
              <w:t xml:space="preserve">hvordan </w:t>
            </w:r>
            <w:r>
              <w:rPr>
                <w:rFonts w:asciiTheme="minorHAnsi" w:hAnsiTheme="minorHAnsi" w:cstheme="minorHAnsi"/>
              </w:rPr>
              <w:t xml:space="preserve">dette løses. Klubben ønsker at alle gruppene følger samme retningslinjer, </w:t>
            </w:r>
            <w:r w:rsidR="007C0F3E">
              <w:rPr>
                <w:rFonts w:asciiTheme="minorHAnsi" w:hAnsiTheme="minorHAnsi" w:cstheme="minorHAnsi"/>
              </w:rPr>
              <w:t>og ønsker at dette diskuteres i hver aktivitetsgruppe, før det</w:t>
            </w:r>
            <w:r w:rsidR="00F54EA1">
              <w:rPr>
                <w:rFonts w:asciiTheme="minorHAnsi" w:hAnsiTheme="minorHAnsi" w:cstheme="minorHAnsi"/>
              </w:rPr>
              <w:t xml:space="preserve"> så tas opp på neste styremøte. </w:t>
            </w:r>
          </w:p>
        </w:tc>
        <w:tc>
          <w:tcPr>
            <w:tcW w:w="1560" w:type="dxa"/>
          </w:tcPr>
          <w:p w14:paraId="2999B5E5" w14:textId="77777777" w:rsidR="00EC068D" w:rsidRPr="005A531C" w:rsidRDefault="00EC068D" w:rsidP="00F25568">
            <w:pPr>
              <w:pStyle w:val="Normal1"/>
              <w:ind w:left="720"/>
              <w:rPr>
                <w:rFonts w:asciiTheme="minorHAnsi" w:eastAsia="Bookman Old Style" w:hAnsiTheme="minorHAnsi" w:cstheme="minorHAnsi"/>
              </w:rPr>
            </w:pPr>
          </w:p>
        </w:tc>
        <w:tc>
          <w:tcPr>
            <w:tcW w:w="714" w:type="dxa"/>
          </w:tcPr>
          <w:p w14:paraId="08E3EC7C" w14:textId="77777777" w:rsidR="00EC068D" w:rsidRPr="00FC2C3A" w:rsidRDefault="00EC068D">
            <w:pPr>
              <w:pStyle w:val="Normal1"/>
              <w:jc w:val="center"/>
              <w:rPr>
                <w:rFonts w:asciiTheme="minorHAnsi" w:eastAsia="Bookman Old Style" w:hAnsiTheme="minorHAnsi" w:cstheme="minorHAnsi"/>
                <w:sz w:val="20"/>
                <w:szCs w:val="20"/>
              </w:rPr>
            </w:pPr>
          </w:p>
        </w:tc>
      </w:tr>
      <w:tr w:rsidR="00AE7B6B" w14:paraId="6064623A" w14:textId="77777777" w:rsidTr="00DC74EC">
        <w:tc>
          <w:tcPr>
            <w:tcW w:w="1129" w:type="dxa"/>
          </w:tcPr>
          <w:p w14:paraId="01F03233" w14:textId="5FE6DE08" w:rsidR="005A531C" w:rsidRPr="00FC2C3A" w:rsidRDefault="005A531C" w:rsidP="00C7348C">
            <w:pPr>
              <w:pStyle w:val="Normal1"/>
              <w:rPr>
                <w:rFonts w:asciiTheme="minorHAnsi" w:eastAsia="Traveling _Typewriter" w:hAnsiTheme="minorHAnsi" w:cstheme="minorHAnsi"/>
                <w:b/>
                <w:sz w:val="22"/>
                <w:szCs w:val="22"/>
              </w:rPr>
            </w:pPr>
            <w:r>
              <w:rPr>
                <w:rFonts w:asciiTheme="minorHAnsi" w:eastAsia="Traveling _Typewriter" w:hAnsiTheme="minorHAnsi" w:cstheme="minorHAnsi"/>
                <w:b/>
                <w:sz w:val="22"/>
                <w:szCs w:val="22"/>
              </w:rPr>
              <w:t>6</w:t>
            </w:r>
            <w:r w:rsidR="003E746B">
              <w:rPr>
                <w:rFonts w:asciiTheme="minorHAnsi" w:eastAsia="Traveling _Typewriter" w:hAnsiTheme="minorHAnsi" w:cstheme="minorHAnsi"/>
                <w:b/>
                <w:sz w:val="22"/>
                <w:szCs w:val="22"/>
              </w:rPr>
              <w:t>2</w:t>
            </w:r>
            <w:r w:rsidR="005318CD">
              <w:rPr>
                <w:rFonts w:asciiTheme="minorHAnsi" w:eastAsia="Traveling _Typewriter" w:hAnsiTheme="minorHAnsi" w:cstheme="minorHAnsi"/>
                <w:b/>
                <w:sz w:val="22"/>
                <w:szCs w:val="22"/>
              </w:rPr>
              <w:t>/20</w:t>
            </w:r>
          </w:p>
        </w:tc>
        <w:tc>
          <w:tcPr>
            <w:tcW w:w="6804" w:type="dxa"/>
          </w:tcPr>
          <w:p w14:paraId="6FD7CB19" w14:textId="25443507" w:rsidR="007C0F3E" w:rsidRPr="003C3661" w:rsidRDefault="00D50A5E" w:rsidP="007C0F3E">
            <w:pPr>
              <w:pStyle w:val="Normal1"/>
              <w:rPr>
                <w:rFonts w:asciiTheme="minorHAnsi" w:hAnsiTheme="minorHAnsi" w:cstheme="minorHAnsi"/>
                <w:b/>
                <w:bCs/>
              </w:rPr>
            </w:pPr>
            <w:r>
              <w:rPr>
                <w:rFonts w:asciiTheme="minorHAnsi" w:hAnsiTheme="minorHAnsi" w:cstheme="minorHAnsi"/>
              </w:rPr>
              <w:t xml:space="preserve"> </w:t>
            </w:r>
            <w:r w:rsidR="007C0F3E" w:rsidRPr="003C3661">
              <w:rPr>
                <w:rFonts w:asciiTheme="minorHAnsi" w:hAnsiTheme="minorHAnsi" w:cstheme="minorHAnsi"/>
                <w:b/>
                <w:bCs/>
              </w:rPr>
              <w:t xml:space="preserve">Saker til årsmøte </w:t>
            </w:r>
          </w:p>
          <w:p w14:paraId="44977751" w14:textId="77777777" w:rsidR="007C0F3E" w:rsidRDefault="007C0F3E" w:rsidP="007C0F3E">
            <w:pPr>
              <w:pStyle w:val="Normal1"/>
              <w:rPr>
                <w:rFonts w:asciiTheme="minorHAnsi" w:hAnsiTheme="minorHAnsi" w:cstheme="minorHAnsi"/>
              </w:rPr>
            </w:pPr>
            <w:r>
              <w:rPr>
                <w:rFonts w:asciiTheme="minorHAnsi" w:hAnsiTheme="minorHAnsi" w:cstheme="minorHAnsi"/>
              </w:rPr>
              <w:t xml:space="preserve">- Rallygruppa må sende søknad om å bli permanent aktivitetsgruppe i klubben. </w:t>
            </w:r>
          </w:p>
          <w:p w14:paraId="01C9345F" w14:textId="2354A1D1" w:rsidR="007C0F3E" w:rsidRDefault="007C0F3E" w:rsidP="007C0F3E">
            <w:pPr>
              <w:pStyle w:val="Normal1"/>
              <w:rPr>
                <w:rFonts w:asciiTheme="minorHAnsi" w:hAnsiTheme="minorHAnsi" w:cstheme="minorHAnsi"/>
              </w:rPr>
            </w:pPr>
            <w:r>
              <w:rPr>
                <w:rFonts w:asciiTheme="minorHAnsi" w:hAnsiTheme="minorHAnsi" w:cstheme="minorHAnsi"/>
              </w:rPr>
              <w:t>- Gruppene er godt i gang med regnskapene</w:t>
            </w:r>
            <w:r w:rsidR="00E05BBB">
              <w:rPr>
                <w:rFonts w:asciiTheme="minorHAnsi" w:hAnsiTheme="minorHAnsi" w:cstheme="minorHAnsi"/>
              </w:rPr>
              <w:t>.</w:t>
            </w:r>
            <w:r>
              <w:rPr>
                <w:rFonts w:asciiTheme="minorHAnsi" w:hAnsiTheme="minorHAnsi" w:cstheme="minorHAnsi"/>
              </w:rPr>
              <w:t xml:space="preserve"> </w:t>
            </w:r>
          </w:p>
          <w:p w14:paraId="33CA6BF4" w14:textId="5A96CE6B" w:rsidR="007C0F3E" w:rsidRDefault="007C0F3E" w:rsidP="007C0F3E">
            <w:pPr>
              <w:pStyle w:val="Normal1"/>
              <w:rPr>
                <w:rFonts w:asciiTheme="minorHAnsi" w:hAnsiTheme="minorHAnsi" w:cstheme="minorHAnsi"/>
              </w:rPr>
            </w:pPr>
            <w:r>
              <w:rPr>
                <w:rFonts w:asciiTheme="minorHAnsi" w:hAnsiTheme="minorHAnsi" w:cstheme="minorHAnsi"/>
              </w:rPr>
              <w:t>- Det totale regnskapet ligger også godt i rute. Budsjettet er ikke så langt unna det som var satt opp</w:t>
            </w:r>
            <w:r w:rsidR="004C7A3C">
              <w:rPr>
                <w:rFonts w:asciiTheme="minorHAnsi" w:hAnsiTheme="minorHAnsi" w:cstheme="minorHAnsi"/>
              </w:rPr>
              <w:t>, til tross for Korona</w:t>
            </w:r>
            <w:r>
              <w:rPr>
                <w:rFonts w:asciiTheme="minorHAnsi" w:hAnsiTheme="minorHAnsi" w:cstheme="minorHAnsi"/>
              </w:rPr>
              <w:t xml:space="preserve"> </w:t>
            </w:r>
          </w:p>
          <w:p w14:paraId="498420DE" w14:textId="77777777" w:rsidR="008C50EB" w:rsidRDefault="007C0F3E" w:rsidP="007C0F3E">
            <w:pPr>
              <w:pStyle w:val="Normal1"/>
              <w:rPr>
                <w:rFonts w:asciiTheme="minorHAnsi" w:hAnsiTheme="minorHAnsi" w:cstheme="minorHAnsi"/>
              </w:rPr>
            </w:pPr>
            <w:r>
              <w:rPr>
                <w:rFonts w:asciiTheme="minorHAnsi" w:hAnsiTheme="minorHAnsi" w:cstheme="minorHAnsi"/>
              </w:rPr>
              <w:t>-</w:t>
            </w:r>
            <w:r w:rsidR="004C7A3C">
              <w:rPr>
                <w:rFonts w:asciiTheme="minorHAnsi" w:hAnsiTheme="minorHAnsi" w:cstheme="minorHAnsi"/>
              </w:rPr>
              <w:t xml:space="preserve"> Treningsavgift for å trene med instruktør i utesesongen, foreslås å settes til 300kr, for å dekke inn kostnader til instruktøren. </w:t>
            </w:r>
          </w:p>
          <w:p w14:paraId="32EBC81A" w14:textId="057B8F5B" w:rsidR="007D2353" w:rsidRDefault="007D2353" w:rsidP="007C0F3E">
            <w:pPr>
              <w:pStyle w:val="Normal1"/>
              <w:rPr>
                <w:rFonts w:asciiTheme="minorHAnsi" w:hAnsiTheme="minorHAnsi" w:cstheme="minorHAnsi"/>
              </w:rPr>
            </w:pPr>
            <w:r>
              <w:rPr>
                <w:rFonts w:asciiTheme="minorHAnsi" w:hAnsiTheme="minorHAnsi" w:cstheme="minorHAnsi"/>
              </w:rPr>
              <w:t xml:space="preserve">- </w:t>
            </w:r>
            <w:proofErr w:type="spellStart"/>
            <w:r>
              <w:rPr>
                <w:rFonts w:asciiTheme="minorHAnsi" w:hAnsiTheme="minorHAnsi" w:cstheme="minorHAnsi"/>
              </w:rPr>
              <w:t>Klubbkontigenten</w:t>
            </w:r>
            <w:proofErr w:type="spellEnd"/>
            <w:r>
              <w:rPr>
                <w:rFonts w:asciiTheme="minorHAnsi" w:hAnsiTheme="minorHAnsi" w:cstheme="minorHAnsi"/>
              </w:rPr>
              <w:t xml:space="preserve"> blir stående med samme pris, som forrige år, fra klubbens side.   </w:t>
            </w:r>
          </w:p>
          <w:p w14:paraId="575EDDAA" w14:textId="32C96D11" w:rsidR="00E05BBB" w:rsidRPr="00072084" w:rsidRDefault="007D2353" w:rsidP="007C0F3E">
            <w:pPr>
              <w:pStyle w:val="Normal1"/>
              <w:rPr>
                <w:rFonts w:asciiTheme="minorHAnsi" w:hAnsiTheme="minorHAnsi" w:cstheme="minorHAnsi"/>
              </w:rPr>
            </w:pPr>
            <w:r>
              <w:rPr>
                <w:rFonts w:asciiTheme="minorHAnsi" w:hAnsiTheme="minorHAnsi" w:cstheme="minorHAnsi"/>
              </w:rPr>
              <w:t xml:space="preserve">- Grusbanen må sloddes, så dette må settes opp i budsjettet for 2021. </w:t>
            </w:r>
          </w:p>
        </w:tc>
        <w:tc>
          <w:tcPr>
            <w:tcW w:w="1560" w:type="dxa"/>
          </w:tcPr>
          <w:p w14:paraId="6D6AB10D" w14:textId="1E98DE8C" w:rsidR="00AE7B6B" w:rsidRPr="005A531C" w:rsidRDefault="00AE7B6B" w:rsidP="00496490">
            <w:pPr>
              <w:pStyle w:val="Normal1"/>
              <w:rPr>
                <w:rFonts w:asciiTheme="minorHAnsi" w:eastAsia="Bookman Old Style" w:hAnsiTheme="minorHAnsi" w:cstheme="minorHAnsi"/>
              </w:rPr>
            </w:pPr>
          </w:p>
        </w:tc>
        <w:tc>
          <w:tcPr>
            <w:tcW w:w="714" w:type="dxa"/>
          </w:tcPr>
          <w:p w14:paraId="311727F3" w14:textId="77777777" w:rsidR="00AE7B6B" w:rsidRPr="00FC2C3A" w:rsidRDefault="00AE7B6B">
            <w:pPr>
              <w:pStyle w:val="Normal1"/>
              <w:jc w:val="center"/>
              <w:rPr>
                <w:rFonts w:asciiTheme="minorHAnsi" w:eastAsia="Bookman Old Style" w:hAnsiTheme="minorHAnsi" w:cstheme="minorHAnsi"/>
                <w:sz w:val="20"/>
                <w:szCs w:val="20"/>
              </w:rPr>
            </w:pPr>
          </w:p>
        </w:tc>
      </w:tr>
    </w:tbl>
    <w:p w14:paraId="5B9FE7F2" w14:textId="77777777" w:rsidR="0054747E" w:rsidRDefault="0054747E" w:rsidP="00AB374A">
      <w:pPr>
        <w:pStyle w:val="Normal1"/>
      </w:pPr>
    </w:p>
    <w:p w14:paraId="2092077B" w14:textId="0718685E" w:rsidR="007E61AF" w:rsidRPr="007E61AF" w:rsidRDefault="00291EB8" w:rsidP="00390103">
      <w:pPr>
        <w:pStyle w:val="Normal1"/>
      </w:pPr>
      <w:r>
        <w:lastRenderedPageBreak/>
        <w:t xml:space="preserve">Ref. </w:t>
      </w:r>
      <w:r w:rsidR="00B537E7">
        <w:t>Eileen Gunnerød</w:t>
      </w:r>
      <w:r>
        <w:t xml:space="preserve">, </w:t>
      </w:r>
      <w:r w:rsidR="00425B3B">
        <w:t>20</w:t>
      </w:r>
      <w:r w:rsidR="00FC5738">
        <w:t>20</w:t>
      </w:r>
      <w:r w:rsidR="00425B3B">
        <w:t>-</w:t>
      </w:r>
      <w:r w:rsidR="00C6636B">
        <w:t>1</w:t>
      </w:r>
      <w:r w:rsidR="005A531C">
        <w:t>1</w:t>
      </w:r>
      <w:r w:rsidR="00282DFD">
        <w:t>-</w:t>
      </w:r>
      <w:r w:rsidR="005A531C">
        <w:t>02</w:t>
      </w:r>
    </w:p>
    <w:sectPr w:rsidR="007E61AF" w:rsidRPr="007E61AF" w:rsidSect="0054747E">
      <w:headerReference w:type="even" r:id="rId8"/>
      <w:headerReference w:type="default" r:id="rId9"/>
      <w:footerReference w:type="even" r:id="rId10"/>
      <w:footerReference w:type="default" r:id="rId11"/>
      <w:headerReference w:type="first" r:id="rId12"/>
      <w:footerReference w:type="first" r:id="rId13"/>
      <w:pgSz w:w="11906" w:h="16838"/>
      <w:pgMar w:top="1079" w:right="1417" w:bottom="1417" w:left="141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E8513" w14:textId="77777777" w:rsidR="00621809" w:rsidRDefault="00621809" w:rsidP="0054747E">
      <w:r>
        <w:separator/>
      </w:r>
    </w:p>
  </w:endnote>
  <w:endnote w:type="continuationSeparator" w:id="0">
    <w:p w14:paraId="31E5798D" w14:textId="77777777" w:rsidR="00621809" w:rsidRDefault="00621809" w:rsidP="0054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aveling _Typewrite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AB4EB" w14:textId="77777777" w:rsidR="00291EB8" w:rsidRDefault="00291EB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9C23B" w14:textId="77777777" w:rsidR="00291EB8" w:rsidRDefault="00291EB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195DE" w14:textId="77777777" w:rsidR="00291EB8" w:rsidRDefault="00291EB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663B3" w14:textId="77777777" w:rsidR="00621809" w:rsidRDefault="00621809" w:rsidP="0054747E">
      <w:r>
        <w:separator/>
      </w:r>
    </w:p>
  </w:footnote>
  <w:footnote w:type="continuationSeparator" w:id="0">
    <w:p w14:paraId="7279CACA" w14:textId="77777777" w:rsidR="00621809" w:rsidRDefault="00621809" w:rsidP="00547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E93B9" w14:textId="77777777" w:rsidR="00291EB8" w:rsidRDefault="00291EB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7F5B9" w14:textId="77777777" w:rsidR="0054747E" w:rsidRDefault="00395EE2">
    <w:pPr>
      <w:pStyle w:val="Normal1"/>
      <w:tabs>
        <w:tab w:val="center" w:pos="4536"/>
        <w:tab w:val="right" w:pos="9072"/>
      </w:tabs>
      <w:spacing w:before="708"/>
      <w:jc w:val="center"/>
      <w:rPr>
        <w:sz w:val="20"/>
        <w:szCs w:val="20"/>
      </w:rPr>
    </w:pPr>
    <w:r>
      <w:rPr>
        <w:sz w:val="20"/>
        <w:szCs w:val="20"/>
      </w:rPr>
      <w:fldChar w:fldCharType="begin"/>
    </w:r>
    <w:r w:rsidR="00553FB2">
      <w:rPr>
        <w:sz w:val="20"/>
        <w:szCs w:val="20"/>
      </w:rPr>
      <w:instrText>PAGE</w:instrText>
    </w:r>
    <w:r>
      <w:rPr>
        <w:sz w:val="20"/>
        <w:szCs w:val="20"/>
      </w:rPr>
      <w:fldChar w:fldCharType="separate"/>
    </w:r>
    <w:r w:rsidR="00341FEA">
      <w:rPr>
        <w:noProof/>
        <w:sz w:val="20"/>
        <w:szCs w:val="20"/>
      </w:rPr>
      <w:t>2</w:t>
    </w:r>
    <w:r>
      <w:rP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82412" w14:textId="77777777" w:rsidR="00291EB8" w:rsidRDefault="00291EB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76E3D"/>
    <w:multiLevelType w:val="hybridMultilevel"/>
    <w:tmpl w:val="EF5C1FD2"/>
    <w:lvl w:ilvl="0" w:tplc="B6D8218A">
      <w:start w:val="2020"/>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46526E3"/>
    <w:multiLevelType w:val="hybridMultilevel"/>
    <w:tmpl w:val="1C380D48"/>
    <w:lvl w:ilvl="0" w:tplc="9AE00744">
      <w:start w:val="201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B9B2D51"/>
    <w:multiLevelType w:val="hybridMultilevel"/>
    <w:tmpl w:val="4C526836"/>
    <w:lvl w:ilvl="0" w:tplc="B984812E">
      <w:start w:val="1"/>
      <w:numFmt w:val="none"/>
      <w:lvlText w:val="4/18"/>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D241A92"/>
    <w:multiLevelType w:val="hybridMultilevel"/>
    <w:tmpl w:val="49B6480E"/>
    <w:lvl w:ilvl="0" w:tplc="B45E279E">
      <w:start w:val="2020"/>
      <w:numFmt w:val="bullet"/>
      <w:lvlText w:val="-"/>
      <w:lvlJc w:val="left"/>
      <w:pPr>
        <w:ind w:left="720" w:hanging="360"/>
      </w:pPr>
      <w:rPr>
        <w:rFonts w:ascii="Calibri" w:eastAsia="Times New Roman" w:hAnsi="Calibri"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C9A184C"/>
    <w:multiLevelType w:val="hybridMultilevel"/>
    <w:tmpl w:val="1E2CCA0C"/>
    <w:lvl w:ilvl="0" w:tplc="9FA2969A">
      <w:start w:val="2018"/>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DDE7CCB"/>
    <w:multiLevelType w:val="hybridMultilevel"/>
    <w:tmpl w:val="57049C74"/>
    <w:lvl w:ilvl="0" w:tplc="F86A8DBE">
      <w:start w:val="2018"/>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F80235D"/>
    <w:multiLevelType w:val="hybridMultilevel"/>
    <w:tmpl w:val="DD92C7C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56C620BF"/>
    <w:multiLevelType w:val="hybridMultilevel"/>
    <w:tmpl w:val="EB105C46"/>
    <w:lvl w:ilvl="0" w:tplc="AE683F46">
      <w:start w:val="1"/>
      <w:numFmt w:val="none"/>
      <w:lvlText w:val="3/18"/>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58D359F4"/>
    <w:multiLevelType w:val="hybridMultilevel"/>
    <w:tmpl w:val="D77ADEE4"/>
    <w:lvl w:ilvl="0" w:tplc="EF0C6310">
      <w:start w:val="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3783EC4"/>
    <w:multiLevelType w:val="hybridMultilevel"/>
    <w:tmpl w:val="3FC84E1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7"/>
  </w:num>
  <w:num w:numId="2">
    <w:abstractNumId w:val="2"/>
  </w:num>
  <w:num w:numId="3">
    <w:abstractNumId w:val="5"/>
  </w:num>
  <w:num w:numId="4">
    <w:abstractNumId w:val="1"/>
  </w:num>
  <w:num w:numId="5">
    <w:abstractNumId w:val="6"/>
  </w:num>
  <w:num w:numId="6">
    <w:abstractNumId w:val="4"/>
  </w:num>
  <w:num w:numId="7">
    <w:abstractNumId w:val="9"/>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47E"/>
    <w:rsid w:val="00014D81"/>
    <w:rsid w:val="0002269E"/>
    <w:rsid w:val="00034CED"/>
    <w:rsid w:val="00036FB2"/>
    <w:rsid w:val="000425FF"/>
    <w:rsid w:val="00054476"/>
    <w:rsid w:val="000600AB"/>
    <w:rsid w:val="00064952"/>
    <w:rsid w:val="00067CB1"/>
    <w:rsid w:val="000700C1"/>
    <w:rsid w:val="00072084"/>
    <w:rsid w:val="00080700"/>
    <w:rsid w:val="000832BE"/>
    <w:rsid w:val="00084BAB"/>
    <w:rsid w:val="00091F7A"/>
    <w:rsid w:val="000B27D7"/>
    <w:rsid w:val="000B64A6"/>
    <w:rsid w:val="000D0E8D"/>
    <w:rsid w:val="000F55ED"/>
    <w:rsid w:val="000F6A96"/>
    <w:rsid w:val="001138B5"/>
    <w:rsid w:val="00122078"/>
    <w:rsid w:val="00124EB8"/>
    <w:rsid w:val="0012678D"/>
    <w:rsid w:val="00126A13"/>
    <w:rsid w:val="00137DE0"/>
    <w:rsid w:val="00151F62"/>
    <w:rsid w:val="001576A7"/>
    <w:rsid w:val="00157DC5"/>
    <w:rsid w:val="00160BDC"/>
    <w:rsid w:val="00187CD4"/>
    <w:rsid w:val="00195A05"/>
    <w:rsid w:val="001A56DD"/>
    <w:rsid w:val="001C7D40"/>
    <w:rsid w:val="001F018C"/>
    <w:rsid w:val="001F1B9D"/>
    <w:rsid w:val="00206D55"/>
    <w:rsid w:val="00210529"/>
    <w:rsid w:val="00213C85"/>
    <w:rsid w:val="002309B7"/>
    <w:rsid w:val="002766AE"/>
    <w:rsid w:val="00282DFD"/>
    <w:rsid w:val="00283395"/>
    <w:rsid w:val="002856D8"/>
    <w:rsid w:val="00291E95"/>
    <w:rsid w:val="00291EB8"/>
    <w:rsid w:val="00293839"/>
    <w:rsid w:val="002B4697"/>
    <w:rsid w:val="002F5BDF"/>
    <w:rsid w:val="002F6907"/>
    <w:rsid w:val="002F7D7F"/>
    <w:rsid w:val="00305157"/>
    <w:rsid w:val="003206F6"/>
    <w:rsid w:val="003302F0"/>
    <w:rsid w:val="0033453B"/>
    <w:rsid w:val="0033783A"/>
    <w:rsid w:val="00341FEA"/>
    <w:rsid w:val="003440C5"/>
    <w:rsid w:val="00344398"/>
    <w:rsid w:val="00350BA2"/>
    <w:rsid w:val="00351AC4"/>
    <w:rsid w:val="00351EC7"/>
    <w:rsid w:val="00356302"/>
    <w:rsid w:val="00363D59"/>
    <w:rsid w:val="00374B95"/>
    <w:rsid w:val="00382340"/>
    <w:rsid w:val="00383C2E"/>
    <w:rsid w:val="00387D26"/>
    <w:rsid w:val="00390103"/>
    <w:rsid w:val="00395EE2"/>
    <w:rsid w:val="003B1D9F"/>
    <w:rsid w:val="003B490D"/>
    <w:rsid w:val="003B60AC"/>
    <w:rsid w:val="003C3661"/>
    <w:rsid w:val="003D2B00"/>
    <w:rsid w:val="003E4A4A"/>
    <w:rsid w:val="003E5DFD"/>
    <w:rsid w:val="003E746B"/>
    <w:rsid w:val="003E7A2E"/>
    <w:rsid w:val="004030AA"/>
    <w:rsid w:val="00403333"/>
    <w:rsid w:val="0040572A"/>
    <w:rsid w:val="00411444"/>
    <w:rsid w:val="004140D8"/>
    <w:rsid w:val="00425B3B"/>
    <w:rsid w:val="00444A64"/>
    <w:rsid w:val="00463191"/>
    <w:rsid w:val="004713AB"/>
    <w:rsid w:val="00473524"/>
    <w:rsid w:val="00476A21"/>
    <w:rsid w:val="004876AA"/>
    <w:rsid w:val="004904F9"/>
    <w:rsid w:val="00494770"/>
    <w:rsid w:val="00495D6A"/>
    <w:rsid w:val="00496490"/>
    <w:rsid w:val="004A1B9A"/>
    <w:rsid w:val="004B34DB"/>
    <w:rsid w:val="004C2D9B"/>
    <w:rsid w:val="004C43B3"/>
    <w:rsid w:val="004C7A3C"/>
    <w:rsid w:val="004D03F0"/>
    <w:rsid w:val="004D340D"/>
    <w:rsid w:val="004D625A"/>
    <w:rsid w:val="004E3265"/>
    <w:rsid w:val="004F27B5"/>
    <w:rsid w:val="00510E39"/>
    <w:rsid w:val="00514B76"/>
    <w:rsid w:val="00524188"/>
    <w:rsid w:val="00524C7C"/>
    <w:rsid w:val="00526420"/>
    <w:rsid w:val="005307E4"/>
    <w:rsid w:val="005318CD"/>
    <w:rsid w:val="0054747E"/>
    <w:rsid w:val="00552074"/>
    <w:rsid w:val="00552E21"/>
    <w:rsid w:val="00553FB2"/>
    <w:rsid w:val="00554613"/>
    <w:rsid w:val="00571A15"/>
    <w:rsid w:val="00583E0A"/>
    <w:rsid w:val="0059523B"/>
    <w:rsid w:val="00596AF8"/>
    <w:rsid w:val="005A531C"/>
    <w:rsid w:val="005B0F4B"/>
    <w:rsid w:val="005E0154"/>
    <w:rsid w:val="005E6F6E"/>
    <w:rsid w:val="005F0DAB"/>
    <w:rsid w:val="005F7128"/>
    <w:rsid w:val="00611EE2"/>
    <w:rsid w:val="006136AF"/>
    <w:rsid w:val="00621809"/>
    <w:rsid w:val="006556D1"/>
    <w:rsid w:val="00662D3C"/>
    <w:rsid w:val="006875E7"/>
    <w:rsid w:val="00692161"/>
    <w:rsid w:val="006945D8"/>
    <w:rsid w:val="006B0354"/>
    <w:rsid w:val="006B58C1"/>
    <w:rsid w:val="006C1ECA"/>
    <w:rsid w:val="006D2EB6"/>
    <w:rsid w:val="006D62E1"/>
    <w:rsid w:val="006D731C"/>
    <w:rsid w:val="006E3634"/>
    <w:rsid w:val="006E5F9C"/>
    <w:rsid w:val="006F4F2F"/>
    <w:rsid w:val="006F79E9"/>
    <w:rsid w:val="00704DA4"/>
    <w:rsid w:val="00705433"/>
    <w:rsid w:val="007106AA"/>
    <w:rsid w:val="0071298A"/>
    <w:rsid w:val="0071326B"/>
    <w:rsid w:val="007142C8"/>
    <w:rsid w:val="00716DFF"/>
    <w:rsid w:val="00717C89"/>
    <w:rsid w:val="0072272B"/>
    <w:rsid w:val="00730596"/>
    <w:rsid w:val="007319F2"/>
    <w:rsid w:val="00744E9F"/>
    <w:rsid w:val="00746F18"/>
    <w:rsid w:val="00776E6E"/>
    <w:rsid w:val="00781FF9"/>
    <w:rsid w:val="00785638"/>
    <w:rsid w:val="007A389B"/>
    <w:rsid w:val="007A3E14"/>
    <w:rsid w:val="007A5DE4"/>
    <w:rsid w:val="007B16D9"/>
    <w:rsid w:val="007B4FC0"/>
    <w:rsid w:val="007B5FA3"/>
    <w:rsid w:val="007C0F3E"/>
    <w:rsid w:val="007C7A83"/>
    <w:rsid w:val="007D1E11"/>
    <w:rsid w:val="007D2353"/>
    <w:rsid w:val="007E61AF"/>
    <w:rsid w:val="007F251A"/>
    <w:rsid w:val="007F6358"/>
    <w:rsid w:val="008060E6"/>
    <w:rsid w:val="00814AAE"/>
    <w:rsid w:val="00817248"/>
    <w:rsid w:val="00822DF8"/>
    <w:rsid w:val="0083370B"/>
    <w:rsid w:val="00835948"/>
    <w:rsid w:val="00841453"/>
    <w:rsid w:val="00843E75"/>
    <w:rsid w:val="0086091C"/>
    <w:rsid w:val="008627F0"/>
    <w:rsid w:val="008714E7"/>
    <w:rsid w:val="0087442D"/>
    <w:rsid w:val="00880391"/>
    <w:rsid w:val="008A141A"/>
    <w:rsid w:val="008A29A3"/>
    <w:rsid w:val="008B3C30"/>
    <w:rsid w:val="008B487C"/>
    <w:rsid w:val="008B5345"/>
    <w:rsid w:val="008C50EB"/>
    <w:rsid w:val="008D3325"/>
    <w:rsid w:val="008D4657"/>
    <w:rsid w:val="008D54A9"/>
    <w:rsid w:val="008E1458"/>
    <w:rsid w:val="008F30A2"/>
    <w:rsid w:val="009338DB"/>
    <w:rsid w:val="00940346"/>
    <w:rsid w:val="009468FE"/>
    <w:rsid w:val="00947944"/>
    <w:rsid w:val="00951C5F"/>
    <w:rsid w:val="00955CE5"/>
    <w:rsid w:val="009578CA"/>
    <w:rsid w:val="00962656"/>
    <w:rsid w:val="009636F4"/>
    <w:rsid w:val="009643E3"/>
    <w:rsid w:val="00975F93"/>
    <w:rsid w:val="00977077"/>
    <w:rsid w:val="00977B18"/>
    <w:rsid w:val="00990A22"/>
    <w:rsid w:val="00991BA5"/>
    <w:rsid w:val="009A3460"/>
    <w:rsid w:val="009F42F2"/>
    <w:rsid w:val="009F688C"/>
    <w:rsid w:val="00A000C7"/>
    <w:rsid w:val="00A11926"/>
    <w:rsid w:val="00A142E7"/>
    <w:rsid w:val="00A155F5"/>
    <w:rsid w:val="00A260A8"/>
    <w:rsid w:val="00A270D0"/>
    <w:rsid w:val="00A316C4"/>
    <w:rsid w:val="00A349F3"/>
    <w:rsid w:val="00A34FF7"/>
    <w:rsid w:val="00A365C1"/>
    <w:rsid w:val="00A4073E"/>
    <w:rsid w:val="00A44FEA"/>
    <w:rsid w:val="00A50474"/>
    <w:rsid w:val="00A57177"/>
    <w:rsid w:val="00A57FCF"/>
    <w:rsid w:val="00A605F8"/>
    <w:rsid w:val="00A82475"/>
    <w:rsid w:val="00A85AD9"/>
    <w:rsid w:val="00AA620F"/>
    <w:rsid w:val="00AB0A44"/>
    <w:rsid w:val="00AB374A"/>
    <w:rsid w:val="00AC4AC3"/>
    <w:rsid w:val="00AD0064"/>
    <w:rsid w:val="00AD0C9D"/>
    <w:rsid w:val="00AD13BF"/>
    <w:rsid w:val="00AD62BF"/>
    <w:rsid w:val="00AE7B6B"/>
    <w:rsid w:val="00B10A53"/>
    <w:rsid w:val="00B225DD"/>
    <w:rsid w:val="00B24E22"/>
    <w:rsid w:val="00B46E0B"/>
    <w:rsid w:val="00B51E11"/>
    <w:rsid w:val="00B51EDF"/>
    <w:rsid w:val="00B537E7"/>
    <w:rsid w:val="00B55B66"/>
    <w:rsid w:val="00B61A89"/>
    <w:rsid w:val="00B63245"/>
    <w:rsid w:val="00B657F0"/>
    <w:rsid w:val="00B67ED4"/>
    <w:rsid w:val="00B86870"/>
    <w:rsid w:val="00B952A5"/>
    <w:rsid w:val="00B97E07"/>
    <w:rsid w:val="00BA19E7"/>
    <w:rsid w:val="00BA3AFA"/>
    <w:rsid w:val="00BB2563"/>
    <w:rsid w:val="00BD0C14"/>
    <w:rsid w:val="00BE162E"/>
    <w:rsid w:val="00BE2A2D"/>
    <w:rsid w:val="00BE4869"/>
    <w:rsid w:val="00BF2674"/>
    <w:rsid w:val="00BF6397"/>
    <w:rsid w:val="00C008A7"/>
    <w:rsid w:val="00C1721C"/>
    <w:rsid w:val="00C443AA"/>
    <w:rsid w:val="00C46826"/>
    <w:rsid w:val="00C54B93"/>
    <w:rsid w:val="00C578E2"/>
    <w:rsid w:val="00C6636B"/>
    <w:rsid w:val="00C703A6"/>
    <w:rsid w:val="00C7318D"/>
    <w:rsid w:val="00C7348C"/>
    <w:rsid w:val="00C754C9"/>
    <w:rsid w:val="00C92C27"/>
    <w:rsid w:val="00C97539"/>
    <w:rsid w:val="00CB28C8"/>
    <w:rsid w:val="00CB4E42"/>
    <w:rsid w:val="00CB63F8"/>
    <w:rsid w:val="00CC218A"/>
    <w:rsid w:val="00CC3853"/>
    <w:rsid w:val="00CD2544"/>
    <w:rsid w:val="00CF00FD"/>
    <w:rsid w:val="00CF147A"/>
    <w:rsid w:val="00CF1D49"/>
    <w:rsid w:val="00CF20B6"/>
    <w:rsid w:val="00CF351D"/>
    <w:rsid w:val="00CF4836"/>
    <w:rsid w:val="00CF6B72"/>
    <w:rsid w:val="00CF73C7"/>
    <w:rsid w:val="00D0473D"/>
    <w:rsid w:val="00D21646"/>
    <w:rsid w:val="00D22CEA"/>
    <w:rsid w:val="00D27E8A"/>
    <w:rsid w:val="00D37667"/>
    <w:rsid w:val="00D424EF"/>
    <w:rsid w:val="00D50A5E"/>
    <w:rsid w:val="00D63D2E"/>
    <w:rsid w:val="00D976E6"/>
    <w:rsid w:val="00DA1DA6"/>
    <w:rsid w:val="00DB1B21"/>
    <w:rsid w:val="00DB70A7"/>
    <w:rsid w:val="00DC0503"/>
    <w:rsid w:val="00DC74EC"/>
    <w:rsid w:val="00DD2461"/>
    <w:rsid w:val="00DD37AB"/>
    <w:rsid w:val="00E04FAC"/>
    <w:rsid w:val="00E05BBB"/>
    <w:rsid w:val="00E077EB"/>
    <w:rsid w:val="00E1278A"/>
    <w:rsid w:val="00E15761"/>
    <w:rsid w:val="00E263B8"/>
    <w:rsid w:val="00E27365"/>
    <w:rsid w:val="00E35F7B"/>
    <w:rsid w:val="00E56B21"/>
    <w:rsid w:val="00E64364"/>
    <w:rsid w:val="00E70F8F"/>
    <w:rsid w:val="00E73795"/>
    <w:rsid w:val="00E801E0"/>
    <w:rsid w:val="00EA1CA1"/>
    <w:rsid w:val="00EA5B2C"/>
    <w:rsid w:val="00EB3ABE"/>
    <w:rsid w:val="00EB5DD9"/>
    <w:rsid w:val="00EC068D"/>
    <w:rsid w:val="00ED697C"/>
    <w:rsid w:val="00ED76D0"/>
    <w:rsid w:val="00EE464B"/>
    <w:rsid w:val="00F07903"/>
    <w:rsid w:val="00F25568"/>
    <w:rsid w:val="00F3235F"/>
    <w:rsid w:val="00F54EA1"/>
    <w:rsid w:val="00F56E87"/>
    <w:rsid w:val="00F62494"/>
    <w:rsid w:val="00F776A2"/>
    <w:rsid w:val="00F90E52"/>
    <w:rsid w:val="00FA3520"/>
    <w:rsid w:val="00FB0358"/>
    <w:rsid w:val="00FC2C3A"/>
    <w:rsid w:val="00FC460B"/>
    <w:rsid w:val="00FC5738"/>
    <w:rsid w:val="00FC5937"/>
    <w:rsid w:val="00FD6FD9"/>
    <w:rsid w:val="00FE382A"/>
    <w:rsid w:val="00FE4E30"/>
    <w:rsid w:val="00FF0B9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22C5B"/>
  <w15:docId w15:val="{E4424756-F584-484D-BD61-7C459664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nb-NO" w:eastAsia="nb-NO"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AD9"/>
  </w:style>
  <w:style w:type="paragraph" w:styleId="Overskrift1">
    <w:name w:val="heading 1"/>
    <w:basedOn w:val="Normal1"/>
    <w:next w:val="Normal1"/>
    <w:rsid w:val="0054747E"/>
    <w:pPr>
      <w:keepNext/>
      <w:keepLines/>
      <w:spacing w:before="480" w:after="120"/>
      <w:outlineLvl w:val="0"/>
    </w:pPr>
    <w:rPr>
      <w:b/>
      <w:sz w:val="48"/>
      <w:szCs w:val="48"/>
    </w:rPr>
  </w:style>
  <w:style w:type="paragraph" w:styleId="Overskrift2">
    <w:name w:val="heading 2"/>
    <w:basedOn w:val="Normal1"/>
    <w:next w:val="Normal1"/>
    <w:rsid w:val="0054747E"/>
    <w:pPr>
      <w:keepNext/>
      <w:spacing w:before="60" w:after="60"/>
      <w:outlineLvl w:val="1"/>
    </w:pPr>
    <w:rPr>
      <w:b/>
      <w:sz w:val="20"/>
      <w:szCs w:val="20"/>
    </w:rPr>
  </w:style>
  <w:style w:type="paragraph" w:styleId="Overskrift3">
    <w:name w:val="heading 3"/>
    <w:basedOn w:val="Normal1"/>
    <w:next w:val="Normal1"/>
    <w:rsid w:val="0054747E"/>
    <w:pPr>
      <w:keepNext/>
      <w:jc w:val="center"/>
      <w:outlineLvl w:val="2"/>
    </w:pPr>
    <w:rPr>
      <w:rFonts w:ascii="Bookman Old Style" w:eastAsia="Bookman Old Style" w:hAnsi="Bookman Old Style" w:cs="Bookman Old Style"/>
      <w:b/>
      <w:sz w:val="18"/>
      <w:szCs w:val="18"/>
    </w:rPr>
  </w:style>
  <w:style w:type="paragraph" w:styleId="Overskrift4">
    <w:name w:val="heading 4"/>
    <w:basedOn w:val="Normal1"/>
    <w:next w:val="Normal1"/>
    <w:rsid w:val="0054747E"/>
    <w:pPr>
      <w:keepNext/>
      <w:outlineLvl w:val="3"/>
    </w:pPr>
    <w:rPr>
      <w:rFonts w:ascii="Bookman Old Style" w:eastAsia="Bookman Old Style" w:hAnsi="Bookman Old Style" w:cs="Bookman Old Style"/>
      <w:b/>
    </w:rPr>
  </w:style>
  <w:style w:type="paragraph" w:styleId="Overskrift5">
    <w:name w:val="heading 5"/>
    <w:basedOn w:val="Normal1"/>
    <w:next w:val="Normal1"/>
    <w:rsid w:val="0054747E"/>
    <w:pPr>
      <w:keepNext/>
      <w:keepLines/>
      <w:spacing w:before="220" w:after="40"/>
      <w:outlineLvl w:val="4"/>
    </w:pPr>
    <w:rPr>
      <w:b/>
      <w:sz w:val="22"/>
      <w:szCs w:val="22"/>
    </w:rPr>
  </w:style>
  <w:style w:type="paragraph" w:styleId="Overskrift6">
    <w:name w:val="heading 6"/>
    <w:basedOn w:val="Normal1"/>
    <w:next w:val="Normal1"/>
    <w:rsid w:val="0054747E"/>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1">
    <w:name w:val="Normal1"/>
    <w:rsid w:val="0054747E"/>
  </w:style>
  <w:style w:type="table" w:customStyle="1" w:styleId="TableNormal1">
    <w:name w:val="Table Normal1"/>
    <w:rsid w:val="0054747E"/>
    <w:tblPr>
      <w:tblCellMar>
        <w:top w:w="0" w:type="dxa"/>
        <w:left w:w="0" w:type="dxa"/>
        <w:bottom w:w="0" w:type="dxa"/>
        <w:right w:w="0" w:type="dxa"/>
      </w:tblCellMar>
    </w:tblPr>
  </w:style>
  <w:style w:type="paragraph" w:styleId="Tittel">
    <w:name w:val="Title"/>
    <w:basedOn w:val="Normal1"/>
    <w:next w:val="Normal1"/>
    <w:rsid w:val="0054747E"/>
    <w:pPr>
      <w:keepNext/>
      <w:keepLines/>
      <w:spacing w:before="480" w:after="120"/>
    </w:pPr>
    <w:rPr>
      <w:b/>
      <w:sz w:val="72"/>
      <w:szCs w:val="72"/>
    </w:rPr>
  </w:style>
  <w:style w:type="paragraph" w:styleId="Undertittel">
    <w:name w:val="Subtitle"/>
    <w:basedOn w:val="Normal1"/>
    <w:next w:val="Normal1"/>
    <w:rsid w:val="0054747E"/>
    <w:pPr>
      <w:keepNext/>
      <w:keepLines/>
      <w:spacing w:before="360" w:after="80"/>
    </w:pPr>
    <w:rPr>
      <w:rFonts w:ascii="Georgia" w:eastAsia="Georgia" w:hAnsi="Georgia" w:cs="Georgia"/>
      <w:i/>
      <w:color w:val="666666"/>
      <w:sz w:val="48"/>
      <w:szCs w:val="48"/>
    </w:rPr>
  </w:style>
  <w:style w:type="table" w:customStyle="1" w:styleId="a">
    <w:basedOn w:val="TableNormal1"/>
    <w:rsid w:val="0054747E"/>
    <w:tblPr>
      <w:tblStyleRowBandSize w:val="1"/>
      <w:tblStyleColBandSize w:val="1"/>
      <w:tblCellMar>
        <w:left w:w="71" w:type="dxa"/>
        <w:right w:w="71" w:type="dxa"/>
      </w:tblCellMar>
    </w:tblPr>
  </w:style>
  <w:style w:type="table" w:customStyle="1" w:styleId="a0">
    <w:basedOn w:val="TableNormal1"/>
    <w:rsid w:val="0054747E"/>
    <w:tblPr>
      <w:tblStyleRowBandSize w:val="1"/>
      <w:tblStyleColBandSize w:val="1"/>
      <w:tblCellMar>
        <w:left w:w="71" w:type="dxa"/>
        <w:right w:w="71" w:type="dxa"/>
      </w:tblCellMar>
    </w:tblPr>
  </w:style>
  <w:style w:type="paragraph" w:styleId="Topptekst">
    <w:name w:val="header"/>
    <w:basedOn w:val="Normal"/>
    <w:link w:val="TopptekstTegn"/>
    <w:uiPriority w:val="99"/>
    <w:unhideWhenUsed/>
    <w:rsid w:val="00291EB8"/>
    <w:pPr>
      <w:tabs>
        <w:tab w:val="center" w:pos="4536"/>
        <w:tab w:val="right" w:pos="9072"/>
      </w:tabs>
    </w:pPr>
  </w:style>
  <w:style w:type="character" w:customStyle="1" w:styleId="TopptekstTegn">
    <w:name w:val="Topptekst Tegn"/>
    <w:basedOn w:val="Standardskriftforavsnitt"/>
    <w:link w:val="Topptekst"/>
    <w:uiPriority w:val="99"/>
    <w:rsid w:val="00291EB8"/>
  </w:style>
  <w:style w:type="paragraph" w:styleId="Bunntekst">
    <w:name w:val="footer"/>
    <w:basedOn w:val="Normal"/>
    <w:link w:val="BunntekstTegn"/>
    <w:uiPriority w:val="99"/>
    <w:unhideWhenUsed/>
    <w:rsid w:val="00291EB8"/>
    <w:pPr>
      <w:tabs>
        <w:tab w:val="center" w:pos="4536"/>
        <w:tab w:val="right" w:pos="9072"/>
      </w:tabs>
    </w:pPr>
  </w:style>
  <w:style w:type="character" w:customStyle="1" w:styleId="BunntekstTegn">
    <w:name w:val="Bunntekst Tegn"/>
    <w:basedOn w:val="Standardskriftforavsnitt"/>
    <w:link w:val="Bunntekst"/>
    <w:uiPriority w:val="99"/>
    <w:rsid w:val="00291EB8"/>
  </w:style>
  <w:style w:type="paragraph" w:styleId="Listeavsnitt">
    <w:name w:val="List Paragraph"/>
    <w:basedOn w:val="Normal"/>
    <w:uiPriority w:val="34"/>
    <w:qFormat/>
    <w:rsid w:val="002F7D7F"/>
    <w:pPr>
      <w:widowControl/>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table" w:customStyle="1" w:styleId="Rutenettabelllys1">
    <w:name w:val="Rutenettabell lys1"/>
    <w:basedOn w:val="Vanligtabell"/>
    <w:uiPriority w:val="40"/>
    <w:rsid w:val="00AE7B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Standardskriftforavsnitt"/>
    <w:rsid w:val="00283395"/>
  </w:style>
  <w:style w:type="paragraph" w:styleId="NormalWeb">
    <w:name w:val="Normal (Web)"/>
    <w:basedOn w:val="Normal"/>
    <w:uiPriority w:val="99"/>
    <w:semiHidden/>
    <w:unhideWhenUsed/>
    <w:rsid w:val="007E61AF"/>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styleId="Hyperkobling">
    <w:name w:val="Hyperlink"/>
    <w:basedOn w:val="Standardskriftforavsnitt"/>
    <w:uiPriority w:val="99"/>
    <w:unhideWhenUsed/>
    <w:rsid w:val="00F776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1703">
      <w:bodyDiv w:val="1"/>
      <w:marLeft w:val="0"/>
      <w:marRight w:val="0"/>
      <w:marTop w:val="0"/>
      <w:marBottom w:val="0"/>
      <w:divBdr>
        <w:top w:val="none" w:sz="0" w:space="0" w:color="auto"/>
        <w:left w:val="none" w:sz="0" w:space="0" w:color="auto"/>
        <w:bottom w:val="none" w:sz="0" w:space="0" w:color="auto"/>
        <w:right w:val="none" w:sz="0" w:space="0" w:color="auto"/>
      </w:divBdr>
    </w:div>
    <w:div w:id="292369499">
      <w:bodyDiv w:val="1"/>
      <w:marLeft w:val="0"/>
      <w:marRight w:val="0"/>
      <w:marTop w:val="0"/>
      <w:marBottom w:val="0"/>
      <w:divBdr>
        <w:top w:val="none" w:sz="0" w:space="0" w:color="auto"/>
        <w:left w:val="none" w:sz="0" w:space="0" w:color="auto"/>
        <w:bottom w:val="none" w:sz="0" w:space="0" w:color="auto"/>
        <w:right w:val="none" w:sz="0" w:space="0" w:color="auto"/>
      </w:divBdr>
    </w:div>
    <w:div w:id="302734433">
      <w:bodyDiv w:val="1"/>
      <w:marLeft w:val="0"/>
      <w:marRight w:val="0"/>
      <w:marTop w:val="0"/>
      <w:marBottom w:val="0"/>
      <w:divBdr>
        <w:top w:val="none" w:sz="0" w:space="0" w:color="auto"/>
        <w:left w:val="none" w:sz="0" w:space="0" w:color="auto"/>
        <w:bottom w:val="none" w:sz="0" w:space="0" w:color="auto"/>
        <w:right w:val="none" w:sz="0" w:space="0" w:color="auto"/>
      </w:divBdr>
      <w:divsChild>
        <w:div w:id="1270578749">
          <w:marLeft w:val="0"/>
          <w:marRight w:val="0"/>
          <w:marTop w:val="0"/>
          <w:marBottom w:val="0"/>
          <w:divBdr>
            <w:top w:val="none" w:sz="0" w:space="0" w:color="auto"/>
            <w:left w:val="none" w:sz="0" w:space="0" w:color="auto"/>
            <w:bottom w:val="none" w:sz="0" w:space="0" w:color="auto"/>
            <w:right w:val="none" w:sz="0" w:space="0" w:color="auto"/>
          </w:divBdr>
          <w:divsChild>
            <w:div w:id="327946256">
              <w:marLeft w:val="0"/>
              <w:marRight w:val="0"/>
              <w:marTop w:val="0"/>
              <w:marBottom w:val="0"/>
              <w:divBdr>
                <w:top w:val="none" w:sz="0" w:space="0" w:color="auto"/>
                <w:left w:val="none" w:sz="0" w:space="0" w:color="auto"/>
                <w:bottom w:val="none" w:sz="0" w:space="0" w:color="auto"/>
                <w:right w:val="none" w:sz="0" w:space="0" w:color="auto"/>
              </w:divBdr>
              <w:divsChild>
                <w:div w:id="156410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0877">
      <w:bodyDiv w:val="1"/>
      <w:marLeft w:val="0"/>
      <w:marRight w:val="0"/>
      <w:marTop w:val="0"/>
      <w:marBottom w:val="0"/>
      <w:divBdr>
        <w:top w:val="none" w:sz="0" w:space="0" w:color="auto"/>
        <w:left w:val="none" w:sz="0" w:space="0" w:color="auto"/>
        <w:bottom w:val="none" w:sz="0" w:space="0" w:color="auto"/>
        <w:right w:val="none" w:sz="0" w:space="0" w:color="auto"/>
      </w:divBdr>
    </w:div>
    <w:div w:id="673917383">
      <w:bodyDiv w:val="1"/>
      <w:marLeft w:val="0"/>
      <w:marRight w:val="0"/>
      <w:marTop w:val="0"/>
      <w:marBottom w:val="0"/>
      <w:divBdr>
        <w:top w:val="none" w:sz="0" w:space="0" w:color="auto"/>
        <w:left w:val="none" w:sz="0" w:space="0" w:color="auto"/>
        <w:bottom w:val="none" w:sz="0" w:space="0" w:color="auto"/>
        <w:right w:val="none" w:sz="0" w:space="0" w:color="auto"/>
      </w:divBdr>
    </w:div>
    <w:div w:id="803889564">
      <w:bodyDiv w:val="1"/>
      <w:marLeft w:val="0"/>
      <w:marRight w:val="0"/>
      <w:marTop w:val="0"/>
      <w:marBottom w:val="0"/>
      <w:divBdr>
        <w:top w:val="none" w:sz="0" w:space="0" w:color="auto"/>
        <w:left w:val="none" w:sz="0" w:space="0" w:color="auto"/>
        <w:bottom w:val="none" w:sz="0" w:space="0" w:color="auto"/>
        <w:right w:val="none" w:sz="0" w:space="0" w:color="auto"/>
      </w:divBdr>
    </w:div>
    <w:div w:id="1002664732">
      <w:bodyDiv w:val="1"/>
      <w:marLeft w:val="0"/>
      <w:marRight w:val="0"/>
      <w:marTop w:val="0"/>
      <w:marBottom w:val="0"/>
      <w:divBdr>
        <w:top w:val="none" w:sz="0" w:space="0" w:color="auto"/>
        <w:left w:val="none" w:sz="0" w:space="0" w:color="auto"/>
        <w:bottom w:val="none" w:sz="0" w:space="0" w:color="auto"/>
        <w:right w:val="none" w:sz="0" w:space="0" w:color="auto"/>
      </w:divBdr>
    </w:div>
    <w:div w:id="1048458379">
      <w:bodyDiv w:val="1"/>
      <w:marLeft w:val="0"/>
      <w:marRight w:val="0"/>
      <w:marTop w:val="0"/>
      <w:marBottom w:val="0"/>
      <w:divBdr>
        <w:top w:val="none" w:sz="0" w:space="0" w:color="auto"/>
        <w:left w:val="none" w:sz="0" w:space="0" w:color="auto"/>
        <w:bottom w:val="none" w:sz="0" w:space="0" w:color="auto"/>
        <w:right w:val="none" w:sz="0" w:space="0" w:color="auto"/>
      </w:divBdr>
    </w:div>
    <w:div w:id="1809276357">
      <w:bodyDiv w:val="1"/>
      <w:marLeft w:val="0"/>
      <w:marRight w:val="0"/>
      <w:marTop w:val="0"/>
      <w:marBottom w:val="0"/>
      <w:divBdr>
        <w:top w:val="none" w:sz="0" w:space="0" w:color="auto"/>
        <w:left w:val="none" w:sz="0" w:space="0" w:color="auto"/>
        <w:bottom w:val="none" w:sz="0" w:space="0" w:color="auto"/>
        <w:right w:val="none" w:sz="0" w:space="0" w:color="auto"/>
      </w:divBdr>
      <w:divsChild>
        <w:div w:id="440800456">
          <w:marLeft w:val="0"/>
          <w:marRight w:val="0"/>
          <w:marTop w:val="0"/>
          <w:marBottom w:val="0"/>
          <w:divBdr>
            <w:top w:val="none" w:sz="0" w:space="0" w:color="auto"/>
            <w:left w:val="none" w:sz="0" w:space="0" w:color="auto"/>
            <w:bottom w:val="none" w:sz="0" w:space="0" w:color="auto"/>
            <w:right w:val="none" w:sz="0" w:space="0" w:color="auto"/>
          </w:divBdr>
        </w:div>
        <w:div w:id="1106844750">
          <w:marLeft w:val="0"/>
          <w:marRight w:val="0"/>
          <w:marTop w:val="0"/>
          <w:marBottom w:val="0"/>
          <w:divBdr>
            <w:top w:val="none" w:sz="0" w:space="0" w:color="auto"/>
            <w:left w:val="none" w:sz="0" w:space="0" w:color="auto"/>
            <w:bottom w:val="none" w:sz="0" w:space="0" w:color="auto"/>
            <w:right w:val="none" w:sz="0" w:space="0" w:color="auto"/>
          </w:divBdr>
        </w:div>
        <w:div w:id="1784223996">
          <w:marLeft w:val="0"/>
          <w:marRight w:val="0"/>
          <w:marTop w:val="0"/>
          <w:marBottom w:val="0"/>
          <w:divBdr>
            <w:top w:val="none" w:sz="0" w:space="0" w:color="auto"/>
            <w:left w:val="none" w:sz="0" w:space="0" w:color="auto"/>
            <w:bottom w:val="none" w:sz="0" w:space="0" w:color="auto"/>
            <w:right w:val="none" w:sz="0" w:space="0" w:color="auto"/>
          </w:divBdr>
        </w:div>
        <w:div w:id="85350515">
          <w:marLeft w:val="0"/>
          <w:marRight w:val="0"/>
          <w:marTop w:val="0"/>
          <w:marBottom w:val="0"/>
          <w:divBdr>
            <w:top w:val="none" w:sz="0" w:space="0" w:color="auto"/>
            <w:left w:val="none" w:sz="0" w:space="0" w:color="auto"/>
            <w:bottom w:val="none" w:sz="0" w:space="0" w:color="auto"/>
            <w:right w:val="none" w:sz="0" w:space="0" w:color="auto"/>
          </w:divBdr>
        </w:div>
        <w:div w:id="1188561895">
          <w:marLeft w:val="0"/>
          <w:marRight w:val="0"/>
          <w:marTop w:val="0"/>
          <w:marBottom w:val="0"/>
          <w:divBdr>
            <w:top w:val="none" w:sz="0" w:space="0" w:color="auto"/>
            <w:left w:val="none" w:sz="0" w:space="0" w:color="auto"/>
            <w:bottom w:val="none" w:sz="0" w:space="0" w:color="auto"/>
            <w:right w:val="none" w:sz="0" w:space="0" w:color="auto"/>
          </w:divBdr>
        </w:div>
      </w:divsChild>
    </w:div>
    <w:div w:id="1809349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750</Words>
  <Characters>3981</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Liinika</dc:creator>
  <cp:lastModifiedBy>Eileen Othilie Olaisen Gunnerød</cp:lastModifiedBy>
  <cp:revision>5</cp:revision>
  <dcterms:created xsi:type="dcterms:W3CDTF">2020-11-03T21:57:00Z</dcterms:created>
  <dcterms:modified xsi:type="dcterms:W3CDTF">2020-11-03T22:05:00Z</dcterms:modified>
</cp:coreProperties>
</file>